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29C" w:rsidRPr="00CF559B" w:rsidRDefault="0021191D" w:rsidP="00366196">
      <w:pPr>
        <w:jc w:val="center"/>
        <w:rPr>
          <w:rFonts w:ascii="Cambria" w:hAnsi="Cambria"/>
          <w:b/>
          <w:bCs/>
          <w:sz w:val="28"/>
          <w:szCs w:val="24"/>
        </w:rPr>
      </w:pPr>
      <w:r w:rsidRPr="00CF559B">
        <w:rPr>
          <w:rFonts w:ascii="Cambria" w:hAnsi="Cambria"/>
          <w:b/>
          <w:bCs/>
          <w:sz w:val="28"/>
          <w:szCs w:val="24"/>
        </w:rPr>
        <w:t xml:space="preserve">Penerapan Standar Akuntansi Keuangan  Entitas Mikro, Kecil, dan Menengah pada Laporan Keuangan Pabrik Tempe Rumahan: </w:t>
      </w:r>
      <w:r w:rsidR="009C4A92" w:rsidRPr="00CF559B">
        <w:rPr>
          <w:rFonts w:ascii="Cambria" w:hAnsi="Cambria"/>
          <w:b/>
          <w:bCs/>
          <w:sz w:val="28"/>
          <w:szCs w:val="24"/>
        </w:rPr>
        <w:t xml:space="preserve">UMKM </w:t>
      </w:r>
      <w:r w:rsidRPr="00CF559B">
        <w:rPr>
          <w:rFonts w:ascii="Cambria" w:hAnsi="Cambria"/>
          <w:b/>
          <w:bCs/>
          <w:sz w:val="28"/>
          <w:szCs w:val="24"/>
        </w:rPr>
        <w:t>Desa Pekan Tolan Kabupaten Labuhan Batu Selatan</w:t>
      </w:r>
    </w:p>
    <w:p w:rsidR="00052DD4" w:rsidRPr="00CF559B" w:rsidRDefault="009C4A92" w:rsidP="00366196">
      <w:pPr>
        <w:pStyle w:val="NoSpacing"/>
        <w:spacing w:line="276" w:lineRule="auto"/>
        <w:jc w:val="center"/>
        <w:rPr>
          <w:rFonts w:ascii="Cambria" w:hAnsi="Cambria"/>
          <w:b/>
          <w:sz w:val="24"/>
        </w:rPr>
      </w:pPr>
      <w:r w:rsidRPr="00CF559B">
        <w:rPr>
          <w:rFonts w:ascii="Cambria" w:hAnsi="Cambria"/>
          <w:b/>
          <w:sz w:val="24"/>
        </w:rPr>
        <w:t>Nur Kamelia Nst</w:t>
      </w:r>
      <w:r w:rsidR="00CF559B" w:rsidRPr="00CF559B">
        <w:rPr>
          <w:rFonts w:ascii="Cambria" w:hAnsi="Cambria"/>
          <w:b/>
          <w:sz w:val="24"/>
          <w:vertAlign w:val="superscript"/>
        </w:rPr>
        <w:t>1</w:t>
      </w:r>
      <w:r w:rsidR="00052DD4" w:rsidRPr="00CF559B">
        <w:rPr>
          <w:rFonts w:ascii="Cambria" w:hAnsi="Cambria"/>
          <w:b/>
          <w:sz w:val="24"/>
        </w:rPr>
        <w:t xml:space="preserve">, </w:t>
      </w:r>
      <w:r w:rsidRPr="00CF559B">
        <w:rPr>
          <w:rFonts w:ascii="Cambria" w:hAnsi="Cambria"/>
          <w:b/>
          <w:sz w:val="24"/>
        </w:rPr>
        <w:t>Mustapa Khamal Rokan</w:t>
      </w:r>
      <w:r w:rsidR="00CF559B" w:rsidRPr="00CF559B">
        <w:rPr>
          <w:rFonts w:ascii="Cambria" w:hAnsi="Cambria"/>
          <w:b/>
          <w:sz w:val="24"/>
          <w:vertAlign w:val="superscript"/>
        </w:rPr>
        <w:t>2</w:t>
      </w:r>
      <w:r w:rsidR="00052DD4" w:rsidRPr="00CF559B">
        <w:rPr>
          <w:rFonts w:ascii="Cambria" w:hAnsi="Cambria"/>
          <w:b/>
          <w:sz w:val="24"/>
        </w:rPr>
        <w:t xml:space="preserve">, </w:t>
      </w:r>
      <w:r w:rsidRPr="00CF559B">
        <w:rPr>
          <w:rFonts w:ascii="Cambria" w:hAnsi="Cambria"/>
          <w:b/>
          <w:sz w:val="24"/>
        </w:rPr>
        <w:t>Nurwani</w:t>
      </w:r>
      <w:r w:rsidR="00CF559B" w:rsidRPr="00CF559B">
        <w:rPr>
          <w:rFonts w:ascii="Cambria" w:hAnsi="Cambria"/>
          <w:b/>
          <w:sz w:val="24"/>
          <w:vertAlign w:val="superscript"/>
        </w:rPr>
        <w:t>3</w:t>
      </w:r>
    </w:p>
    <w:p w:rsidR="00052DD4" w:rsidRPr="008C3A41" w:rsidRDefault="00052DD4" w:rsidP="00366196">
      <w:pPr>
        <w:pStyle w:val="NoSpacing"/>
        <w:spacing w:line="276" w:lineRule="auto"/>
        <w:jc w:val="center"/>
        <w:rPr>
          <w:rFonts w:ascii="Cambria" w:hAnsi="Cambria"/>
        </w:rPr>
      </w:pPr>
      <w:r w:rsidRPr="008C3A41">
        <w:rPr>
          <w:rFonts w:ascii="Cambria" w:hAnsi="Cambria"/>
          <w:vertAlign w:val="superscript"/>
        </w:rPr>
        <w:t>1 2 3</w:t>
      </w:r>
      <w:r w:rsidRPr="008C3A41">
        <w:rPr>
          <w:rFonts w:ascii="Cambria" w:hAnsi="Cambria"/>
        </w:rPr>
        <w:t>Universitas Islam Negeri Sumatera Utara Medan</w:t>
      </w:r>
    </w:p>
    <w:p w:rsidR="00052DD4" w:rsidRPr="00CF559B" w:rsidRDefault="00FF5711" w:rsidP="00366196">
      <w:pPr>
        <w:pStyle w:val="NoSpacing"/>
        <w:spacing w:line="276" w:lineRule="auto"/>
        <w:jc w:val="center"/>
        <w:rPr>
          <w:rFonts w:ascii="Cambria" w:hAnsi="Cambria"/>
          <w:i/>
        </w:rPr>
      </w:pPr>
      <w:hyperlink r:id="rId9" w:history="1">
        <w:r w:rsidR="009C4A92" w:rsidRPr="00CF559B">
          <w:rPr>
            <w:rStyle w:val="Hyperlink"/>
            <w:rFonts w:ascii="Cambria" w:hAnsi="Cambria" w:cstheme="majorBidi"/>
            <w:bCs/>
            <w:i/>
            <w:sz w:val="24"/>
            <w:szCs w:val="24"/>
            <w:u w:val="none"/>
          </w:rPr>
          <w:t>nurkamelianasution@gmail.com</w:t>
        </w:r>
      </w:hyperlink>
      <w:r w:rsidR="00CF559B" w:rsidRPr="00CF559B">
        <w:rPr>
          <w:rStyle w:val="Hyperlink"/>
          <w:rFonts w:ascii="Cambria" w:hAnsi="Cambria" w:cstheme="majorBidi"/>
          <w:bCs/>
          <w:i/>
          <w:sz w:val="24"/>
          <w:szCs w:val="24"/>
          <w:u w:val="none"/>
          <w:vertAlign w:val="superscript"/>
        </w:rPr>
        <w:t>1</w:t>
      </w:r>
      <w:r w:rsidR="004D4772" w:rsidRPr="00CF559B">
        <w:rPr>
          <w:rStyle w:val="Hyperlink"/>
          <w:rFonts w:ascii="Cambria" w:hAnsi="Cambria" w:cstheme="majorBidi"/>
          <w:bCs/>
          <w:i/>
          <w:sz w:val="24"/>
          <w:szCs w:val="24"/>
          <w:u w:val="none"/>
        </w:rPr>
        <w:t xml:space="preserve">, </w:t>
      </w:r>
      <w:hyperlink r:id="rId10" w:history="1">
        <w:r w:rsidR="009C4A92" w:rsidRPr="00CF559B">
          <w:rPr>
            <w:rStyle w:val="Hyperlink"/>
            <w:rFonts w:ascii="Cambria" w:hAnsi="Cambria" w:cstheme="majorBidi"/>
            <w:bCs/>
            <w:i/>
            <w:sz w:val="24"/>
            <w:szCs w:val="24"/>
            <w:u w:val="none"/>
          </w:rPr>
          <w:t>mustafarokan@uinsu.ac.id</w:t>
        </w:r>
      </w:hyperlink>
      <w:r w:rsidR="00CF559B" w:rsidRPr="00CF559B">
        <w:rPr>
          <w:rStyle w:val="Hyperlink"/>
          <w:rFonts w:ascii="Cambria" w:hAnsi="Cambria" w:cstheme="majorBidi"/>
          <w:bCs/>
          <w:i/>
          <w:sz w:val="24"/>
          <w:szCs w:val="24"/>
          <w:u w:val="none"/>
          <w:vertAlign w:val="superscript"/>
        </w:rPr>
        <w:t>2</w:t>
      </w:r>
    </w:p>
    <w:p w:rsidR="00052DD4" w:rsidRPr="00CF559B" w:rsidRDefault="00FF5711" w:rsidP="00366196">
      <w:pPr>
        <w:pStyle w:val="NoSpacing"/>
        <w:spacing w:line="276" w:lineRule="auto"/>
        <w:jc w:val="center"/>
        <w:rPr>
          <w:rFonts w:ascii="Cambria" w:hAnsi="Cambria"/>
          <w:i/>
        </w:rPr>
      </w:pPr>
      <w:hyperlink r:id="rId11" w:history="1">
        <w:r w:rsidR="009C4A92" w:rsidRPr="00CF559B">
          <w:rPr>
            <w:rStyle w:val="Hyperlink"/>
            <w:rFonts w:ascii="Cambria" w:hAnsi="Cambria" w:cstheme="majorBidi"/>
            <w:bCs/>
            <w:i/>
            <w:sz w:val="24"/>
            <w:szCs w:val="24"/>
            <w:u w:val="none"/>
          </w:rPr>
          <w:t>nurwani@uinsu.ac.id</w:t>
        </w:r>
      </w:hyperlink>
      <w:r w:rsidR="00CF559B" w:rsidRPr="00CF559B">
        <w:rPr>
          <w:rStyle w:val="Hyperlink"/>
          <w:rFonts w:ascii="Cambria" w:hAnsi="Cambria" w:cstheme="majorBidi"/>
          <w:bCs/>
          <w:i/>
          <w:sz w:val="24"/>
          <w:szCs w:val="24"/>
          <w:u w:val="none"/>
          <w:vertAlign w:val="superscript"/>
        </w:rPr>
        <w:t>3</w:t>
      </w:r>
    </w:p>
    <w:p w:rsidR="00687413" w:rsidRPr="008C3A41" w:rsidRDefault="00687413" w:rsidP="00366196">
      <w:pPr>
        <w:jc w:val="both"/>
        <w:rPr>
          <w:rFonts w:ascii="Cambria" w:hAnsi="Cambria"/>
          <w:sz w:val="20"/>
          <w:szCs w:val="20"/>
        </w:rPr>
      </w:pPr>
    </w:p>
    <w:p w:rsidR="004D4772" w:rsidRPr="008C3A41" w:rsidRDefault="004D4772" w:rsidP="00CF559B">
      <w:pPr>
        <w:spacing w:after="0" w:line="240" w:lineRule="auto"/>
        <w:jc w:val="both"/>
        <w:rPr>
          <w:rFonts w:ascii="Cambria" w:hAnsi="Cambria" w:cstheme="majorBidi"/>
          <w:b/>
          <w:bCs/>
          <w:i/>
          <w:sz w:val="20"/>
          <w:szCs w:val="20"/>
          <w:lang w:val="id-ID"/>
        </w:rPr>
      </w:pPr>
      <w:r w:rsidRPr="008C3A41">
        <w:rPr>
          <w:rFonts w:ascii="Cambria" w:hAnsi="Cambria" w:cstheme="majorBidi"/>
          <w:b/>
          <w:bCs/>
          <w:i/>
          <w:sz w:val="20"/>
          <w:szCs w:val="20"/>
          <w:lang w:val="id-ID"/>
        </w:rPr>
        <w:t>ABSTRACT</w:t>
      </w:r>
    </w:p>
    <w:p w:rsidR="004D4772" w:rsidRDefault="004D4772" w:rsidP="00CF559B">
      <w:pPr>
        <w:spacing w:after="0" w:line="240" w:lineRule="auto"/>
        <w:ind w:firstLine="720"/>
        <w:jc w:val="both"/>
        <w:rPr>
          <w:rFonts w:ascii="Cambria" w:hAnsi="Cambria" w:cstheme="majorBidi"/>
          <w:bCs/>
          <w:i/>
          <w:sz w:val="20"/>
          <w:szCs w:val="20"/>
          <w:lang w:val="id-ID"/>
        </w:rPr>
      </w:pPr>
      <w:r w:rsidRPr="008C3A41">
        <w:rPr>
          <w:rFonts w:ascii="Cambria" w:hAnsi="Cambria" w:cstheme="majorBidi"/>
          <w:bCs/>
          <w:i/>
          <w:sz w:val="20"/>
          <w:szCs w:val="20"/>
          <w:lang w:val="id-ID"/>
        </w:rPr>
        <w:t>MSMEs have been chosen by many people to be free from social problems. The recording of MSME financial statements must comply with the Micro, Small and Medium Entity Financial Accounting Standards (SAK EMKM). However, many MSMEs, such as Pekan Tolan Village, do not have financial reporting standards. This study aims to understand how the home tempeh factory collects and presents financial data and how the home tempeh factory implements the applicable standards. This study uses a descriptive descriptive approach as an appropriate methodology for in-depth interviews and observations. This research was conducted in a temporary housing factory in Pekan Tolan Village, Kampung Rakyat Village, Labuhan Batu Selatan District. The results of the study show that the home tempe factory in recording financial reports is still done manually and is very simple, and its implementation is not fully in accordance with the provisions stipulated in the EMKM SAK. The recording of the financial statements presented by the home tempeh factory is only a profit and loss statement, while the statement of financial position and notes on financial statements do not yet exist, due to several obstacles that cause SAK EMKM not to be implemented in home tempeh factories, namely a lack of knowledge and understanding of the presentation of appropriate financial statements with Accounting Standards for Small, Medium Companies, ha (SASK EMKM) (SAK EMKM).</w:t>
      </w:r>
    </w:p>
    <w:p w:rsidR="00CF559B" w:rsidRPr="008C3A41" w:rsidRDefault="00CF559B" w:rsidP="00CF559B">
      <w:pPr>
        <w:spacing w:after="0" w:line="240" w:lineRule="auto"/>
        <w:ind w:firstLine="720"/>
        <w:jc w:val="both"/>
        <w:rPr>
          <w:rFonts w:ascii="Cambria" w:hAnsi="Cambria" w:cstheme="majorBidi"/>
          <w:bCs/>
          <w:i/>
          <w:sz w:val="20"/>
          <w:szCs w:val="20"/>
          <w:lang w:val="id-ID"/>
        </w:rPr>
      </w:pPr>
    </w:p>
    <w:p w:rsidR="004D4772" w:rsidRPr="008C3A41" w:rsidRDefault="004D4772" w:rsidP="00CF559B">
      <w:pPr>
        <w:spacing w:after="0" w:line="240" w:lineRule="auto"/>
        <w:jc w:val="both"/>
        <w:rPr>
          <w:rFonts w:ascii="Cambria" w:hAnsi="Cambria" w:cstheme="majorBidi"/>
          <w:b/>
          <w:bCs/>
          <w:i/>
          <w:sz w:val="20"/>
          <w:szCs w:val="20"/>
        </w:rPr>
      </w:pPr>
      <w:r w:rsidRPr="008C3A41">
        <w:rPr>
          <w:rFonts w:ascii="Cambria" w:hAnsi="Cambria" w:cstheme="majorBidi"/>
          <w:b/>
          <w:bCs/>
          <w:i/>
          <w:sz w:val="20"/>
          <w:szCs w:val="20"/>
          <w:lang w:val="id-ID"/>
        </w:rPr>
        <w:t>Keywords: SAK EMKM, UMKM, Financial Statements.</w:t>
      </w:r>
    </w:p>
    <w:p w:rsidR="004D4772" w:rsidRPr="008C3A41" w:rsidRDefault="004D4772" w:rsidP="00CF559B">
      <w:pPr>
        <w:spacing w:line="240" w:lineRule="auto"/>
        <w:rPr>
          <w:rFonts w:ascii="Cambria" w:hAnsi="Cambria" w:cstheme="majorBidi"/>
          <w:b/>
          <w:bCs/>
          <w:i/>
          <w:sz w:val="20"/>
          <w:szCs w:val="20"/>
        </w:rPr>
      </w:pPr>
    </w:p>
    <w:p w:rsidR="00687413" w:rsidRPr="008C3A41" w:rsidRDefault="00687413" w:rsidP="00CF559B">
      <w:pPr>
        <w:spacing w:after="0" w:line="240" w:lineRule="auto"/>
        <w:rPr>
          <w:rFonts w:ascii="Cambria" w:hAnsi="Cambria" w:cstheme="majorBidi"/>
          <w:b/>
          <w:bCs/>
          <w:sz w:val="20"/>
          <w:szCs w:val="20"/>
        </w:rPr>
      </w:pPr>
      <w:r w:rsidRPr="008C3A41">
        <w:rPr>
          <w:rFonts w:ascii="Cambria" w:hAnsi="Cambria" w:cstheme="majorBidi"/>
          <w:b/>
          <w:bCs/>
          <w:sz w:val="20"/>
          <w:szCs w:val="20"/>
          <w:lang w:val="id-ID"/>
        </w:rPr>
        <w:t>ABSTRAK</w:t>
      </w:r>
    </w:p>
    <w:p w:rsidR="003F4E7C" w:rsidRDefault="003F4E7C" w:rsidP="00CF559B">
      <w:pPr>
        <w:autoSpaceDE w:val="0"/>
        <w:autoSpaceDN w:val="0"/>
        <w:adjustRightInd w:val="0"/>
        <w:spacing w:after="0" w:line="240" w:lineRule="auto"/>
        <w:ind w:firstLine="720"/>
        <w:jc w:val="both"/>
        <w:rPr>
          <w:rFonts w:ascii="Cambria" w:hAnsi="Cambria" w:cstheme="majorBidi"/>
          <w:bCs/>
          <w:sz w:val="20"/>
          <w:szCs w:val="20"/>
          <w:lang w:val="id-ID"/>
        </w:rPr>
      </w:pPr>
      <w:r w:rsidRPr="008C3A41">
        <w:rPr>
          <w:rFonts w:ascii="Cambria" w:hAnsi="Cambria" w:cstheme="majorBidi"/>
          <w:bCs/>
          <w:sz w:val="20"/>
          <w:szCs w:val="20"/>
        </w:rPr>
        <w:t xml:space="preserve">UMKM telah dipilih oleh banyak orang untuk bebas dari masalah sosial. Pencatatan atas laporan keuangan UMKM harus memenuhi Standar Akuntansi Keuangan Entitas Mikro, Kecil, dan Menengah (SAK EMKM). Namun, banyak UMKM seperti Desa Pekan Tolan yang tidak memiliki standar pelaporan keuangan. Penelitian ini bertujuan untuk memahami bagaimana pabrik tempe rumahan mengumpulkan dan menyajikan data keuangandan bagaimana penerapan yang dilakukan pabrik tempe rumahan terkait standar yang berlaku.Penelitian ini menggunakan pendekatan kualitatif deskriptif sebagai metodologi yang tepat untuk wawancara mendalam dan observasi. Penelitian ini dilakukan di pabrik perumahan sementara di Desa Pekan Tolan, Desa Kampung Rakyat, Kabupaten Labuhan Batu Selatan. Hasil penelitian menunjukkan bahwa pabrik tempe rumahan dalam pencatatan laporan keuangan nya masih dilakukan secara manual dan sangat sederhana, serta penerapannya belum sepenuhnya sesuai dengan ketentuan yang diatur dalam SAK EMKM. Pencatatan laporan keuangan yang disajikan oleh pabrik tempe rumahan hanya laporan laba rugi,sedangkan laporan posisi keuangan dan catatan atas laporan keuangan belum ada, dikarenakan beberapa kendala yang menyebabkan SAK EMKM tidak diterapkan di pabrik </w:t>
      </w:r>
      <w:r w:rsidRPr="008C3A41">
        <w:rPr>
          <w:rFonts w:ascii="Cambria" w:hAnsi="Cambria" w:cstheme="majorBidi"/>
          <w:bCs/>
          <w:sz w:val="20"/>
          <w:szCs w:val="20"/>
        </w:rPr>
        <w:lastRenderedPageBreak/>
        <w:t>tempe rumahan yaitu kurangnya pengetahuan dan pemahaman tentang penyajian laporan keuangan yang sesuai dengan Standar Akuntansi Perusahaan Kecil, Menengah, ha (SASK EMKM) (SAK EMKM).</w:t>
      </w:r>
    </w:p>
    <w:p w:rsidR="00CF559B" w:rsidRPr="00CF559B" w:rsidRDefault="00CF559B" w:rsidP="00CF559B">
      <w:pPr>
        <w:autoSpaceDE w:val="0"/>
        <w:autoSpaceDN w:val="0"/>
        <w:adjustRightInd w:val="0"/>
        <w:spacing w:after="0" w:line="240" w:lineRule="auto"/>
        <w:ind w:firstLine="720"/>
        <w:jc w:val="both"/>
        <w:rPr>
          <w:rFonts w:ascii="Cambria" w:hAnsi="Cambria" w:cstheme="majorBidi"/>
          <w:bCs/>
          <w:sz w:val="20"/>
          <w:szCs w:val="20"/>
          <w:lang w:val="id-ID"/>
        </w:rPr>
      </w:pPr>
    </w:p>
    <w:p w:rsidR="003F4E7C" w:rsidRPr="008C3A41" w:rsidRDefault="003F4E7C" w:rsidP="00CF559B">
      <w:pPr>
        <w:spacing w:after="0" w:line="240" w:lineRule="auto"/>
        <w:rPr>
          <w:rFonts w:ascii="Cambria" w:hAnsi="Cambria" w:cstheme="majorBidi"/>
          <w:b/>
          <w:sz w:val="20"/>
          <w:szCs w:val="20"/>
        </w:rPr>
      </w:pPr>
      <w:r w:rsidRPr="008C3A41">
        <w:rPr>
          <w:rFonts w:ascii="Cambria" w:hAnsi="Cambria" w:cstheme="majorBidi"/>
          <w:b/>
          <w:sz w:val="20"/>
          <w:szCs w:val="20"/>
        </w:rPr>
        <w:t xml:space="preserve">Kata </w:t>
      </w:r>
      <w:r w:rsidR="00CF559B" w:rsidRPr="008C3A41">
        <w:rPr>
          <w:rFonts w:ascii="Cambria" w:hAnsi="Cambria" w:cstheme="majorBidi"/>
          <w:b/>
          <w:sz w:val="20"/>
          <w:szCs w:val="20"/>
        </w:rPr>
        <w:t>kunci</w:t>
      </w:r>
      <w:r w:rsidR="00CF559B" w:rsidRPr="008C3A41">
        <w:rPr>
          <w:rFonts w:ascii="Cambria" w:hAnsi="Cambria" w:cstheme="majorBidi"/>
          <w:bCs/>
          <w:sz w:val="20"/>
          <w:szCs w:val="20"/>
        </w:rPr>
        <w:t xml:space="preserve"> : </w:t>
      </w:r>
      <w:r w:rsidR="00CF559B" w:rsidRPr="008C3A41">
        <w:rPr>
          <w:rFonts w:ascii="Cambria" w:hAnsi="Cambria" w:cstheme="majorBidi"/>
          <w:b/>
          <w:sz w:val="20"/>
          <w:szCs w:val="20"/>
        </w:rPr>
        <w:t>sak emkm, umkm, laporan keuangan.</w:t>
      </w:r>
    </w:p>
    <w:p w:rsidR="009C4A92" w:rsidRPr="008C3A41" w:rsidRDefault="009C4A92" w:rsidP="00366196">
      <w:pPr>
        <w:spacing w:after="0"/>
        <w:rPr>
          <w:rFonts w:ascii="Cambria" w:hAnsi="Cambria" w:cstheme="majorBidi"/>
          <w:b/>
          <w:sz w:val="24"/>
          <w:szCs w:val="24"/>
        </w:rPr>
      </w:pPr>
    </w:p>
    <w:p w:rsidR="003F4E7C" w:rsidRPr="008C3A41" w:rsidRDefault="003F4E7C" w:rsidP="00366196">
      <w:pPr>
        <w:rPr>
          <w:rFonts w:ascii="Cambria" w:hAnsi="Cambria"/>
          <w:b/>
          <w:sz w:val="24"/>
          <w:szCs w:val="24"/>
        </w:rPr>
      </w:pPr>
    </w:p>
    <w:p w:rsidR="00687413" w:rsidRPr="00CF559B" w:rsidRDefault="00687413" w:rsidP="00CF559B">
      <w:pPr>
        <w:spacing w:after="0"/>
        <w:rPr>
          <w:rFonts w:ascii="Cambria" w:hAnsi="Cambria"/>
          <w:b/>
        </w:rPr>
      </w:pPr>
      <w:r w:rsidRPr="00CF559B">
        <w:rPr>
          <w:rFonts w:ascii="Cambria" w:hAnsi="Cambria"/>
          <w:b/>
        </w:rPr>
        <w:t>PENDAHULUAN</w:t>
      </w:r>
    </w:p>
    <w:p w:rsidR="003F4E7C" w:rsidRPr="00CF559B" w:rsidRDefault="003F4E7C" w:rsidP="0026135C">
      <w:pPr>
        <w:spacing w:after="0"/>
        <w:ind w:firstLine="709"/>
        <w:jc w:val="both"/>
        <w:rPr>
          <w:rFonts w:ascii="Cambria" w:hAnsi="Cambria"/>
        </w:rPr>
      </w:pPr>
      <w:r w:rsidRPr="00CF559B">
        <w:rPr>
          <w:rFonts w:ascii="Cambria" w:hAnsi="Cambria"/>
        </w:rPr>
        <w:t>Usaha Mikro, Kecil, dan Menengah (UMKM) adalah pemilik bisnis yang fokus pada berbagai usaha untuk memenuhi kebutuhan masyarakatnya. Menurut Undang-Undang 1945 kemudian dikuatkan melalui TAP MPR NO.XVI/MPR-RI/1998 tentang Kebijakan Ekonomi dalam rangka demokrasi ekonomi UMKM perlu dibudibayakan Karena memiliki "kedudukan", "peran", dan "potensi untuk menciptakan struktur ekonomi nasional yang lebih seimbang, tumbuh, dan stabil, usaha kecil dan menengah (UKM) harus diakui sebagai bagian integral dari ekonomi yang lebih besar. Selanjutnya, pengertian UMKM yang ditetapkan UU No.9 Tahun 1999 karena perkembangan yang semakin pesat, definisi UMKM direvisi dalam Undang-Undang No.20 Tahun 2008, Pasal 1 Tentang Usaha Kecil dan Menengah. Definisi baru ini dapat ditemukan secara lengkap di bawah ini.:Pengertian Usaha Mikro yaitu : 1. Usaha Mikro adalah usaha perseorangan atau persekutuan yang memenuhi kriteria UMKM yang telah diatur didalam UU. 2. Usaha kecil yaitu usaha yang dijalankan adalah milik perorangan atau bukan bagian dari anak atau cabang perusahaan sebagaimana yang dimaksud dalam UU ini. 3. Usaha Menengah yaitu usaha yang dijalankan milik perorangan dan bukan anak atau cabang perusahaan dengan jumlah kekayaan hasil penjualan tahunan sebagaimana ditentukan dalam Undang-Undang ini (Rahmini, 2008).</w:t>
      </w:r>
    </w:p>
    <w:p w:rsidR="003F4E7C" w:rsidRPr="00CF559B" w:rsidRDefault="003F4E7C" w:rsidP="0026135C">
      <w:pPr>
        <w:spacing w:before="100" w:beforeAutospacing="1" w:after="0"/>
        <w:ind w:firstLine="709"/>
        <w:jc w:val="both"/>
        <w:rPr>
          <w:rFonts w:ascii="Cambria" w:hAnsi="Cambria"/>
        </w:rPr>
      </w:pPr>
      <w:r w:rsidRPr="00CF559B">
        <w:rPr>
          <w:rFonts w:ascii="Cambria" w:hAnsi="Cambria"/>
        </w:rPr>
        <w:t>Ketika krisis melanda Indonesia, usaha kecil dan menengah sangat berperan lebih baik dari pada perusahan besar. Karena usaha kecil tidak memerlukan modal yang besar atau pinjaman mata uang asing. Sedangkan  perusahaan besar terus-menerus melakukan transaksi dengan mata uang asing sehingga memicu krisis keuangan Ketika terjadinya fluktuasi nilai tukar.</w:t>
      </w:r>
    </w:p>
    <w:p w:rsidR="003F4E7C" w:rsidRPr="00CF559B" w:rsidRDefault="003F4E7C" w:rsidP="0026135C">
      <w:pPr>
        <w:spacing w:before="100" w:beforeAutospacing="1" w:after="0"/>
        <w:ind w:firstLine="709"/>
        <w:jc w:val="both"/>
        <w:rPr>
          <w:rFonts w:ascii="Cambria" w:hAnsi="Cambria"/>
        </w:rPr>
      </w:pPr>
      <w:r w:rsidRPr="00CF559B">
        <w:rPr>
          <w:rFonts w:ascii="Cambria" w:hAnsi="Cambria"/>
        </w:rPr>
        <w:t>UMKM sangat penting bagi pembangunan ekonomi masyarakat. Menurut data BPS dan Kementerian Koperasi dan Usaha Kecil dan Menengah (2021), sebanyak 64,2 juta orang bekerja di usaha kecil dan besar pada tahun 2021, dengan 97,22% di sektor usaha mikro, kecil, dan menengah (UMKM). Data menunjukkan UMKM memberikan kontribusi terhadap penyediaan tenaga kerja dan membantu PBD sebesar 61,07%. (KP UKM, 2019).</w:t>
      </w:r>
    </w:p>
    <w:p w:rsidR="003F4E7C" w:rsidRPr="00CF559B" w:rsidRDefault="003F4E7C" w:rsidP="0026135C">
      <w:pPr>
        <w:spacing w:before="100" w:beforeAutospacing="1" w:after="0"/>
        <w:ind w:firstLine="709"/>
        <w:jc w:val="both"/>
        <w:rPr>
          <w:rFonts w:ascii="Cambria" w:hAnsi="Cambria"/>
          <w:color w:val="000000"/>
        </w:rPr>
      </w:pPr>
      <w:r w:rsidRPr="00CF559B">
        <w:rPr>
          <w:rFonts w:ascii="Cambria" w:hAnsi="Cambria"/>
          <w:color w:val="000000"/>
        </w:rPr>
        <w:t xml:space="preserve">Berdasarkan data tersebut, kondisi UMKM Indonesia semakin membaik. UMKM yang dikelola dan dikembangkan dengan baik dapat mendorong </w:t>
      </w:r>
      <w:r w:rsidRPr="00CF559B">
        <w:rPr>
          <w:rFonts w:ascii="Cambria" w:hAnsi="Cambria"/>
          <w:color w:val="000000"/>
        </w:rPr>
        <w:lastRenderedPageBreak/>
        <w:t>perekonomian Indonesia. Besar kecilnya tenaga kerja UMKM menentukan potensinya untuk tumbuh dan berkontribusi lebih besar bagi negara. UMKM selamat dari krisis ekonomi global 1997-1998 dan 2008. Di saat banyak perusahaan besar gulung tikar dan mengambil keputusan PHK, UMKM mampu mempekerjakan kembali karyawan yang dipecat. Kontribusi UMKM serupa dengan Indonesia di beberapa negara. Rata-rata, UMKM di berbagai negara yang cukup maju mencapai hampir 90% dari semua bisnis, mempekerjakan 2/3 dari seluruh pekerja di negara tersebut(Timo &amp; Mechthild, 2006).</w:t>
      </w:r>
    </w:p>
    <w:p w:rsidR="003F4E7C" w:rsidRPr="00CF559B" w:rsidRDefault="003F4E7C" w:rsidP="0026135C">
      <w:pPr>
        <w:spacing w:after="0"/>
        <w:ind w:firstLine="709"/>
        <w:jc w:val="both"/>
        <w:rPr>
          <w:rFonts w:ascii="Cambria" w:hAnsi="Cambria"/>
        </w:rPr>
      </w:pPr>
      <w:r w:rsidRPr="00CF559B">
        <w:rPr>
          <w:rFonts w:ascii="Cambria" w:hAnsi="Cambria"/>
          <w:lang w:val="id-ID"/>
        </w:rPr>
        <w:t xml:space="preserve">Untuk melengkapi </w:t>
      </w:r>
      <w:r w:rsidRPr="00CF559B">
        <w:rPr>
          <w:rFonts w:ascii="Cambria" w:hAnsi="Cambria"/>
        </w:rPr>
        <w:t xml:space="preserve">kebutuhan data UMKM, Dewan Standar Akuntansi Keuangan Ikatan Akuntan Indonesia (DSAK IAI) </w:t>
      </w:r>
      <w:r w:rsidRPr="00CF559B">
        <w:rPr>
          <w:rFonts w:ascii="Cambria" w:hAnsi="Cambria"/>
          <w:lang w:val="id-ID"/>
        </w:rPr>
        <w:t xml:space="preserve">periode </w:t>
      </w:r>
      <w:r w:rsidRPr="00CF559B">
        <w:rPr>
          <w:rFonts w:ascii="Cambria" w:hAnsi="Cambria"/>
        </w:rPr>
        <w:t>tahun 2009</w:t>
      </w:r>
      <w:r w:rsidRPr="00CF559B">
        <w:rPr>
          <w:rFonts w:ascii="Cambria" w:hAnsi="Cambria"/>
          <w:lang w:val="id-ID"/>
        </w:rPr>
        <w:t xml:space="preserve"> membuat standar yang diambil dari IFRS dan SMEs yaitu Standar Akuntansi Keuangan Entitas Tanpa Akuntabilitas Publik (SAK ETAP). </w:t>
      </w:r>
      <w:r w:rsidRPr="00CF559B">
        <w:rPr>
          <w:rFonts w:ascii="Cambria" w:hAnsi="Cambria"/>
        </w:rPr>
        <w:t>Akan tetapi untuk implementasi terkait standar ini belum maksimal dikalangan pelaku usaha. Hal ini memiliki kendala karena minimnya pemahaman serta pengetahuan dalam penerapan laporan keuangan yang sesuai dengan standar tersebut. Maka untuk membantu pelaku usaha dalam penyajian laporan keuangan DSAK IAI pada tanggal 24 bOktober 2016 mengesahkan sandar akuntansi keuangan entitas mikro, kecil dan menengah (SAK EMKM) yang berisi konsep yang cukup mudah dan lebih sederhana dari SAK ETAP (Kusuma &amp; Indra, 2018).</w:t>
      </w:r>
    </w:p>
    <w:p w:rsidR="003F4E7C" w:rsidRPr="00CF559B" w:rsidRDefault="003F4E7C" w:rsidP="0026135C">
      <w:pPr>
        <w:spacing w:after="0"/>
        <w:ind w:firstLine="709"/>
        <w:jc w:val="both"/>
        <w:rPr>
          <w:rFonts w:ascii="Cambria" w:hAnsi="Cambria"/>
          <w:color w:val="000000"/>
        </w:rPr>
      </w:pPr>
      <w:r w:rsidRPr="00CF559B">
        <w:rPr>
          <w:rFonts w:ascii="Cambria" w:hAnsi="Cambria"/>
          <w:color w:val="000000"/>
        </w:rPr>
        <w:t xml:space="preserve">SAK EMKM diharapkan dapat meningkatkan literasi keuangan pada UMKM dan memberikan akses layanan perbankan yang lebih luas. Standar ini terdiri dari tiga bagian: laporan posisi keuangan, laba rugi, dancatatan atas laporan keuangan. Tujuan </w:t>
      </w:r>
      <w:r w:rsidRPr="00CF559B">
        <w:rPr>
          <w:rFonts w:ascii="Cambria" w:hAnsi="Cambria"/>
        </w:rPr>
        <w:t>laporan keuangan memberikan informasi mengenai keuangan perusahaan yang dapat digunakan oleh khalayak luas untuk membuat keputusan ekonomi. Laporan keuangan mengungkapkan atas tanggung jawab menejemen terkait sumber daya yang telah diamanahkan (Salmiah et al., 2015).</w:t>
      </w:r>
    </w:p>
    <w:p w:rsidR="003F4E7C" w:rsidRPr="00CF559B" w:rsidRDefault="003F4E7C" w:rsidP="0026135C">
      <w:pPr>
        <w:spacing w:after="0"/>
        <w:ind w:firstLine="709"/>
        <w:jc w:val="both"/>
        <w:rPr>
          <w:rFonts w:ascii="Cambria" w:hAnsi="Cambria"/>
        </w:rPr>
      </w:pPr>
      <w:r w:rsidRPr="00CF559B">
        <w:rPr>
          <w:rFonts w:ascii="Cambria" w:hAnsi="Cambria"/>
        </w:rPr>
        <w:t>Dengan menyediakan laporan keuangan dapat membantu lembaga keuangan untuk melihat kelayakan UMKM tersebut. Sehingga UMKM tersebut dapat mengajukan pinjaman kepada Lembaga perbankan. Namun UMKM Pabrik Tempe Rumahan Desa Pekan Tolan masih sulit untuk mengajukan pendanaan dari Lembaga perbankan karena laporan keuangannya yang belum sesuai dengan SAK EMKM yang berlaku.</w:t>
      </w:r>
    </w:p>
    <w:p w:rsidR="003F4E7C" w:rsidRPr="00CF559B" w:rsidRDefault="003F4E7C" w:rsidP="0026135C">
      <w:pPr>
        <w:spacing w:after="0"/>
        <w:ind w:firstLine="709"/>
        <w:jc w:val="both"/>
        <w:rPr>
          <w:rFonts w:ascii="Cambria" w:hAnsi="Cambria"/>
        </w:rPr>
      </w:pPr>
      <w:r w:rsidRPr="00CF559B">
        <w:rPr>
          <w:rFonts w:ascii="Cambria" w:hAnsi="Cambria"/>
        </w:rPr>
        <w:t>Salah satu Usaha Mikro, Kecil dan Menengah (UMKM) terbesar di Desa Pekan Tolan adalah Pabrik Tempe Rumahan milik Ibu Roslina yang berlokasi di Desa Pekan Tolan Kecamatan Kampung Rakyat Kabupaten labuhan Batu Selatan. Usaha ini menjual tempe rumahan dalam berbagai bentuk dan harga.</w:t>
      </w:r>
    </w:p>
    <w:p w:rsidR="003F4E7C" w:rsidRPr="00CF559B" w:rsidRDefault="003F4E7C" w:rsidP="0026135C">
      <w:pPr>
        <w:spacing w:after="0"/>
        <w:ind w:firstLine="709"/>
        <w:jc w:val="both"/>
        <w:rPr>
          <w:rFonts w:ascii="Cambria" w:hAnsi="Cambria"/>
          <w:lang w:val="id-ID"/>
        </w:rPr>
      </w:pPr>
      <w:r w:rsidRPr="00CF559B">
        <w:rPr>
          <w:rFonts w:ascii="Cambria" w:hAnsi="Cambria"/>
        </w:rPr>
        <w:t xml:space="preserve">Alasan peneliti memilih Pabrik </w:t>
      </w:r>
      <w:r w:rsidRPr="00CF559B">
        <w:rPr>
          <w:rFonts w:ascii="Cambria" w:hAnsi="Cambria"/>
          <w:lang w:val="id-ID"/>
        </w:rPr>
        <w:t>Tempe Rumahan</w:t>
      </w:r>
      <w:r w:rsidRPr="00CF559B">
        <w:rPr>
          <w:rFonts w:ascii="Cambria" w:hAnsi="Cambria"/>
        </w:rPr>
        <w:t>menjadikan tempat penelitian atau objek penelitian karena Pabrik</w:t>
      </w:r>
      <w:r w:rsidRPr="00CF559B">
        <w:rPr>
          <w:rFonts w:ascii="Cambria" w:hAnsi="Cambria"/>
          <w:lang w:val="id-ID"/>
        </w:rPr>
        <w:t xml:space="preserve"> tempe Rumahan</w:t>
      </w:r>
      <w:r w:rsidRPr="00CF559B">
        <w:rPr>
          <w:rFonts w:ascii="Cambria" w:hAnsi="Cambria"/>
        </w:rPr>
        <w:t>merupakan usaha dagang yang cukup maju diwilayah Desa Pekan Tolan yang berdiri sejak tahun 201</w:t>
      </w:r>
      <w:r w:rsidRPr="00CF559B">
        <w:rPr>
          <w:rFonts w:ascii="Cambria" w:hAnsi="Cambria"/>
          <w:lang w:val="id-ID"/>
        </w:rPr>
        <w:t>8</w:t>
      </w:r>
      <w:r w:rsidRPr="00CF559B">
        <w:rPr>
          <w:rFonts w:ascii="Cambria" w:hAnsi="Cambria"/>
        </w:rPr>
        <w:t xml:space="preserve">, usaha ini bergerak dibidang penjualan </w:t>
      </w:r>
      <w:r w:rsidRPr="00CF559B">
        <w:rPr>
          <w:rFonts w:ascii="Cambria" w:hAnsi="Cambria"/>
          <w:lang w:val="id-ID"/>
        </w:rPr>
        <w:t>tempe buatan sendiri</w:t>
      </w:r>
      <w:r w:rsidRPr="00CF559B">
        <w:rPr>
          <w:rFonts w:ascii="Cambria" w:hAnsi="Cambria"/>
        </w:rPr>
        <w:t xml:space="preserve"> dengan berbagai bentuk </w:t>
      </w:r>
      <w:r w:rsidRPr="00CF559B">
        <w:rPr>
          <w:rFonts w:ascii="Cambria" w:hAnsi="Cambria"/>
          <w:lang w:val="id-ID"/>
        </w:rPr>
        <w:t>serta harga yang cukup murah.</w:t>
      </w:r>
    </w:p>
    <w:p w:rsidR="003F4E7C" w:rsidRPr="00CF559B" w:rsidRDefault="003F4E7C" w:rsidP="0026135C">
      <w:pPr>
        <w:spacing w:after="0"/>
        <w:ind w:firstLine="709"/>
        <w:jc w:val="both"/>
        <w:rPr>
          <w:rFonts w:ascii="Cambria" w:hAnsi="Cambria"/>
          <w:lang w:val="id-ID"/>
        </w:rPr>
      </w:pPr>
      <w:r w:rsidRPr="00CF559B">
        <w:rPr>
          <w:rFonts w:ascii="Cambria" w:hAnsi="Cambria"/>
          <w:lang w:val="id-ID"/>
        </w:rPr>
        <w:lastRenderedPageBreak/>
        <w:t>Alasan lain peneliti menjadikan PabrikTempe Rumahan ini sebagai objek penelitian karena berdasarkan hasil wawancara dengan pemilik usaha yaitu Ibu Roslina (2022) yang menyatakan bahwa PabrikTempe Rumahan initelah melakukanPencatatan Pemasukan dan pengeluaran, beban gaji, beban listrik, dan utang. Hal ini tidak sesuai dengan teori bahwa menurut Ikatan Akuntansi Indonesia, SAK EMKM minimal memiliki laporan keuangan UMKM yang meliputi laporan posisi keuangan, laba rugi, dan catatan atas laporan keuangan.</w:t>
      </w:r>
      <w:sdt>
        <w:sdtPr>
          <w:rPr>
            <w:rFonts w:ascii="Cambria" w:hAnsi="Cambria"/>
            <w:lang w:val="id-ID"/>
          </w:rPr>
          <w:id w:val="159892400"/>
          <w:citation/>
        </w:sdtPr>
        <w:sdtEndPr/>
        <w:sdtContent>
          <w:r w:rsidR="004C7597" w:rsidRPr="00CF559B">
            <w:rPr>
              <w:rFonts w:ascii="Cambria" w:hAnsi="Cambria"/>
              <w:lang w:val="id-ID"/>
            </w:rPr>
            <w:fldChar w:fldCharType="begin"/>
          </w:r>
          <w:r w:rsidRPr="00CF559B">
            <w:rPr>
              <w:rFonts w:ascii="Cambria" w:hAnsi="Cambria"/>
              <w:lang w:val="id-ID"/>
            </w:rPr>
            <w:instrText xml:space="preserve">CITATION Ika22 \l 1057 </w:instrText>
          </w:r>
          <w:r w:rsidR="004C7597" w:rsidRPr="00CF559B">
            <w:rPr>
              <w:rFonts w:ascii="Cambria" w:hAnsi="Cambria"/>
              <w:lang w:val="id-ID"/>
            </w:rPr>
            <w:fldChar w:fldCharType="separate"/>
          </w:r>
          <w:r w:rsidRPr="00CF559B">
            <w:rPr>
              <w:rFonts w:ascii="Cambria" w:hAnsi="Cambria"/>
              <w:noProof/>
              <w:lang w:val="id-ID"/>
            </w:rPr>
            <w:t>(I.A.I, 2017)</w:t>
          </w:r>
          <w:r w:rsidR="004C7597" w:rsidRPr="00CF559B">
            <w:rPr>
              <w:rFonts w:ascii="Cambria" w:hAnsi="Cambria"/>
              <w:lang w:val="id-ID"/>
            </w:rPr>
            <w:fldChar w:fldCharType="end"/>
          </w:r>
        </w:sdtContent>
      </w:sdt>
      <w:r w:rsidRPr="00CF559B">
        <w:rPr>
          <w:rFonts w:ascii="Cambria" w:hAnsi="Cambria"/>
          <w:lang w:val="id-ID"/>
        </w:rPr>
        <w:t>.Mengingat keterbatasan pemahaman pemilik usaha, mengenai SAK EMKM sehingga laporan keuangannya belum sesuai dengan Standar Akuntansi Keuangan Mikro, Kecil, dan Menengah (SAK EMKM).</w:t>
      </w:r>
    </w:p>
    <w:p w:rsidR="003F4E7C" w:rsidRPr="00CF559B" w:rsidRDefault="003F4E7C" w:rsidP="0026135C">
      <w:pPr>
        <w:spacing w:after="0"/>
        <w:ind w:firstLine="709"/>
        <w:jc w:val="both"/>
        <w:rPr>
          <w:rFonts w:ascii="Cambria" w:hAnsi="Cambria"/>
          <w:lang w:val="id-ID"/>
        </w:rPr>
      </w:pPr>
      <w:r w:rsidRPr="00CF559B">
        <w:rPr>
          <w:rFonts w:ascii="Cambria" w:hAnsi="Cambria"/>
          <w:lang w:val="id-ID"/>
        </w:rPr>
        <w:t>Hasil penelitian Siti Ady Afni (2019), Komang Ariadiana (2017), dan Rika Yunita (2018) menyatakan bahwa masih banyak nya UMKM yang belum menerapkan SAK EMKM pada laporan keuangan nya karena minimnya pemahaman pelaku usaha terhadap standar ini sehingga melakukan pencatatan yang sederhana.</w:t>
      </w:r>
    </w:p>
    <w:p w:rsidR="003F4E7C" w:rsidRPr="00CF559B" w:rsidRDefault="003F4E7C" w:rsidP="0026135C">
      <w:pPr>
        <w:spacing w:after="0"/>
        <w:ind w:firstLine="709"/>
        <w:jc w:val="both"/>
        <w:rPr>
          <w:rFonts w:ascii="Cambria" w:hAnsi="Cambria"/>
        </w:rPr>
      </w:pPr>
      <w:r w:rsidRPr="00CF559B">
        <w:rPr>
          <w:rFonts w:ascii="Cambria" w:hAnsi="Cambria"/>
        </w:rPr>
        <w:t xml:space="preserve">Jika ini terus berlanjut,manajemen keuangan yang buruk dapat menyebabkan keputusan buruk yang merugikan usaha tersebut. Agar penyajian laporan keuangan Pabrik </w:t>
      </w:r>
      <w:r w:rsidRPr="00CF559B">
        <w:rPr>
          <w:rFonts w:ascii="Cambria" w:hAnsi="Cambria"/>
          <w:lang w:val="id-ID"/>
        </w:rPr>
        <w:t xml:space="preserve">Tempe </w:t>
      </w:r>
      <w:r w:rsidRPr="00CF559B">
        <w:rPr>
          <w:rFonts w:ascii="Cambria" w:hAnsi="Cambria"/>
        </w:rPr>
        <w:t xml:space="preserve">Rumahan ini berkualitas maka harus melakukan pencatatan leporan keuangan yang sesuai dengan Standar Akuntansi Keuangan Emtitas Mikro,Kecil, dan Menengah (SAK EMKM). </w:t>
      </w:r>
    </w:p>
    <w:p w:rsidR="003F4E7C" w:rsidRPr="00CF559B" w:rsidRDefault="003F4E7C" w:rsidP="0026135C">
      <w:pPr>
        <w:spacing w:after="0"/>
        <w:ind w:firstLine="709"/>
        <w:jc w:val="both"/>
        <w:rPr>
          <w:rFonts w:ascii="Cambria" w:hAnsi="Cambria"/>
          <w:b/>
          <w:bCs/>
          <w:lang w:val="id-ID"/>
        </w:rPr>
      </w:pPr>
      <w:r w:rsidRPr="00CF559B">
        <w:rPr>
          <w:rFonts w:ascii="Cambria" w:hAnsi="Cambria"/>
        </w:rPr>
        <w:t xml:space="preserve">Sesuai dengan </w:t>
      </w:r>
      <w:r w:rsidRPr="00CF559B">
        <w:rPr>
          <w:rFonts w:ascii="Cambria" w:hAnsi="Cambria"/>
          <w:lang w:val="id-ID"/>
        </w:rPr>
        <w:t xml:space="preserve">hal </w:t>
      </w:r>
      <w:r w:rsidRPr="00CF559B">
        <w:rPr>
          <w:rFonts w:ascii="Cambria" w:hAnsi="Cambria"/>
        </w:rPr>
        <w:t>di atas</w:t>
      </w:r>
      <w:r w:rsidRPr="00CF559B">
        <w:rPr>
          <w:rFonts w:ascii="Cambria" w:hAnsi="Cambria"/>
          <w:lang w:val="id-ID"/>
        </w:rPr>
        <w:t xml:space="preserve">, peneliti tertarik untuk melakukan penelitian dengan judul </w:t>
      </w:r>
      <w:r w:rsidRPr="00CF559B">
        <w:rPr>
          <w:rFonts w:ascii="Cambria" w:hAnsi="Cambria"/>
          <w:b/>
          <w:bCs/>
          <w:lang w:val="id-ID"/>
        </w:rPr>
        <w:t>“Penerapan Standart Akuntansi Keuangan Entitas Mikro, Kecil, Dan Menengah (SAK EMKM) Pada Laporan Keuangan PabrikTempe Rumahan (UMKM Desa Pekan Tolan Kabupaten Labuhan batu selatan)”</w:t>
      </w:r>
    </w:p>
    <w:p w:rsidR="009C4A92" w:rsidRPr="0026135C" w:rsidRDefault="009C4A92" w:rsidP="00CF559B">
      <w:pPr>
        <w:spacing w:after="0"/>
        <w:jc w:val="both"/>
        <w:rPr>
          <w:rFonts w:ascii="Cambria" w:hAnsi="Cambria"/>
          <w:lang w:val="id-ID"/>
        </w:rPr>
      </w:pPr>
    </w:p>
    <w:p w:rsidR="00FF508D" w:rsidRPr="00CF559B" w:rsidRDefault="00FF508D" w:rsidP="00CF559B">
      <w:pPr>
        <w:spacing w:after="0"/>
        <w:jc w:val="both"/>
        <w:rPr>
          <w:rFonts w:ascii="Cambria" w:hAnsi="Cambria"/>
          <w:b/>
        </w:rPr>
      </w:pPr>
      <w:r w:rsidRPr="00CF559B">
        <w:rPr>
          <w:rFonts w:ascii="Cambria" w:hAnsi="Cambria"/>
          <w:b/>
        </w:rPr>
        <w:t>KAJIAN TEORI</w:t>
      </w:r>
      <w:r w:rsidR="006C3AE9" w:rsidRPr="00CF559B">
        <w:rPr>
          <w:rFonts w:ascii="Cambria" w:hAnsi="Cambria"/>
          <w:b/>
        </w:rPr>
        <w:t>TIS</w:t>
      </w:r>
    </w:p>
    <w:p w:rsidR="00FF508D" w:rsidRPr="00CF559B" w:rsidRDefault="00FF508D" w:rsidP="0026135C">
      <w:pPr>
        <w:tabs>
          <w:tab w:val="left" w:pos="709"/>
          <w:tab w:val="left" w:pos="993"/>
        </w:tabs>
        <w:ind w:firstLine="709"/>
        <w:jc w:val="both"/>
        <w:rPr>
          <w:rFonts w:ascii="Cambria" w:hAnsi="Cambria"/>
          <w:lang w:val="id-ID"/>
        </w:rPr>
      </w:pPr>
      <w:r w:rsidRPr="00CF559B">
        <w:rPr>
          <w:rFonts w:ascii="Cambria" w:hAnsi="Cambria"/>
        </w:rPr>
        <w:t xml:space="preserve">Menurut Association of Certified Public Accountants (AICPA) akuntansi adalah salah satu bentukinformasi dan merupakan pengembangan dari teori umum akuntansi dalam bidang kegiatan ekonomi, yang sebagian besar informasinya disajikan dalam bentuk angka (Faiz Zamzami ,et al.,, 2021). </w:t>
      </w:r>
      <w:r w:rsidRPr="00CF559B">
        <w:rPr>
          <w:rFonts w:ascii="Cambria" w:hAnsi="Cambria"/>
          <w:lang w:val="id-ID"/>
        </w:rPr>
        <w:t xml:space="preserve">Akuntansi, dalam arti luas, adalah setiap sistem yang dirancang untuk menghasilkan informasi keuangan yang </w:t>
      </w:r>
      <w:r w:rsidRPr="00CF559B">
        <w:rPr>
          <w:rFonts w:ascii="Cambria" w:hAnsi="Cambria"/>
        </w:rPr>
        <w:t>dipakai</w:t>
      </w:r>
      <w:r w:rsidRPr="00CF559B">
        <w:rPr>
          <w:rFonts w:ascii="Cambria" w:hAnsi="Cambria"/>
          <w:lang w:val="id-ID"/>
        </w:rPr>
        <w:t xml:space="preserve"> oleh penggunanya</w:t>
      </w:r>
      <w:r w:rsidRPr="00CF559B">
        <w:rPr>
          <w:rFonts w:ascii="Cambria" w:hAnsi="Cambria"/>
        </w:rPr>
        <w:t xml:space="preserve"> dalam</w:t>
      </w:r>
      <w:r w:rsidRPr="00CF559B">
        <w:rPr>
          <w:rFonts w:ascii="Cambria" w:hAnsi="Cambria"/>
          <w:lang w:val="id-ID"/>
        </w:rPr>
        <w:t xml:space="preserve"> pengambilan keputusan (Harmain, 2019).</w:t>
      </w:r>
    </w:p>
    <w:p w:rsidR="00FF508D" w:rsidRPr="00CF559B" w:rsidRDefault="00FF508D" w:rsidP="00CF559B">
      <w:pPr>
        <w:spacing w:after="0"/>
        <w:contextualSpacing/>
        <w:jc w:val="lowKashida"/>
        <w:rPr>
          <w:rFonts w:ascii="Cambria" w:hAnsi="Cambria"/>
          <w:b/>
          <w:bCs/>
        </w:rPr>
      </w:pPr>
      <w:r w:rsidRPr="00CF559B">
        <w:rPr>
          <w:rFonts w:ascii="Cambria" w:hAnsi="Cambria"/>
          <w:b/>
          <w:bCs/>
        </w:rPr>
        <w:t>Usaha Mikro, Kecil dan Menengah (UMKM)</w:t>
      </w:r>
    </w:p>
    <w:p w:rsidR="00FF508D" w:rsidRPr="00CF559B" w:rsidRDefault="00FF508D" w:rsidP="0026135C">
      <w:pPr>
        <w:spacing w:after="0"/>
        <w:ind w:firstLine="709"/>
        <w:jc w:val="both"/>
        <w:rPr>
          <w:rFonts w:ascii="Cambria" w:hAnsi="Cambria"/>
        </w:rPr>
      </w:pPr>
      <w:r w:rsidRPr="00CF559B">
        <w:rPr>
          <w:rFonts w:ascii="Cambria" w:hAnsi="Cambria"/>
        </w:rPr>
        <w:t xml:space="preserve">Usaha mikro, kecil, dan menengah (UMKM) adalah suatu kegiatan yang dapat berkontribusi dalam meningkatkan pendapatan masyarakat, serta mendorong perekonomian dan memperkuat stabilitas nasional (Saling, 2018). Islam memang tidak menjelaskan secara spesifik dan rinci mengenai UMKM ini, Namun segala sesuatu nya tak lepas dari syariat islam. Dalam Islam terdapat istilah bekerja, kemandirian, dan juga kejujuran. Sebagaimana Allah berfirman dalam QS At-taubah (9) : 105 yang berbunyi : </w:t>
      </w:r>
    </w:p>
    <w:p w:rsidR="00FF508D" w:rsidRPr="00CF559B" w:rsidRDefault="00FF508D" w:rsidP="00CF559B">
      <w:pPr>
        <w:autoSpaceDE w:val="0"/>
        <w:autoSpaceDN w:val="0"/>
        <w:adjustRightInd w:val="0"/>
        <w:ind w:left="993" w:firstLine="283"/>
        <w:jc w:val="right"/>
        <w:rPr>
          <w:rFonts w:ascii="Cambria" w:hAnsi="Cambria" w:cs="Tahoma"/>
          <w:color w:val="000000"/>
        </w:rPr>
      </w:pPr>
      <w:r w:rsidRPr="00CF559B">
        <w:rPr>
          <w:rFonts w:ascii="Cambria" w:hAnsi="Cambria" w:cs="Traditional Arabic"/>
          <w:color w:val="000000"/>
          <w:rtl/>
        </w:rPr>
        <w:t>وَقُلِ اعْمَلُوْا فَسَيَرَى اللّٰهُ عَمَلَكُمْ وَرَسُوْلُه</w:t>
      </w:r>
      <w:r w:rsidRPr="00CF559B">
        <w:rPr>
          <w:rFonts w:ascii="Cambria" w:hAnsi="Cambria" w:cs="Tahoma"/>
          <w:color w:val="000000"/>
          <w:rtl/>
        </w:rPr>
        <w:t>ٗ</w:t>
      </w:r>
      <w:r w:rsidRPr="00CF559B">
        <w:rPr>
          <w:rFonts w:ascii="Cambria" w:hAnsi="Cambria" w:cs="Traditional Arabic"/>
          <w:color w:val="000000"/>
          <w:rtl/>
        </w:rPr>
        <w:t>وَالْمُؤْمِنُوْنَ</w:t>
      </w:r>
      <w:r w:rsidRPr="00CF559B">
        <w:rPr>
          <w:rFonts w:ascii="Cambria" w:hAnsi="Cambria" w:cs="Tahoma"/>
          <w:color w:val="000000"/>
          <w:rtl/>
        </w:rPr>
        <w:t>ۗ</w:t>
      </w:r>
      <w:r w:rsidRPr="00CF559B">
        <w:rPr>
          <w:rFonts w:ascii="Cambria" w:hAnsi="Cambria" w:cs="Traditional Arabic"/>
          <w:color w:val="000000"/>
          <w:rtl/>
        </w:rPr>
        <w:t>وَسَتُرَدُّوْنَ اِلٰى عٰلِمِ الْغَيْبِ وَالشَّهَادَةِ فَيُنَبِّئُكُمْ بِمَا كُنْتُمْ تَعْمَلُوْنَ</w:t>
      </w:r>
      <w:r w:rsidRPr="00CF559B">
        <w:rPr>
          <w:rFonts w:ascii="Cambria" w:hAnsi="Cambria" w:cs="Tahoma"/>
          <w:color w:val="000000"/>
          <w:rtl/>
        </w:rPr>
        <w:t>ۚ</w:t>
      </w:r>
    </w:p>
    <w:p w:rsidR="00FF508D" w:rsidRPr="00CF559B" w:rsidRDefault="00FF508D" w:rsidP="00CF559B">
      <w:pPr>
        <w:autoSpaceDE w:val="0"/>
        <w:autoSpaceDN w:val="0"/>
        <w:adjustRightInd w:val="0"/>
        <w:ind w:firstLine="720"/>
        <w:jc w:val="both"/>
        <w:rPr>
          <w:rFonts w:ascii="Cambria" w:hAnsi="Cambria"/>
          <w:color w:val="000000"/>
        </w:rPr>
      </w:pPr>
      <w:r w:rsidRPr="00CF559B">
        <w:rPr>
          <w:rFonts w:ascii="Cambria" w:hAnsi="Cambria"/>
          <w:color w:val="000000"/>
        </w:rPr>
        <w:lastRenderedPageBreak/>
        <w:t xml:space="preserve">Artinya : </w:t>
      </w:r>
    </w:p>
    <w:p w:rsidR="00FF508D" w:rsidRPr="00CF559B" w:rsidRDefault="00FF508D" w:rsidP="00CF559B">
      <w:pPr>
        <w:ind w:left="993"/>
        <w:jc w:val="both"/>
        <w:rPr>
          <w:rFonts w:ascii="Cambria" w:hAnsi="Cambria"/>
          <w:color w:val="000000"/>
        </w:rPr>
      </w:pPr>
      <w:r w:rsidRPr="00CF559B">
        <w:rPr>
          <w:rFonts w:ascii="Cambria" w:hAnsi="Cambria"/>
          <w:color w:val="000000"/>
        </w:rPr>
        <w:t>Dan katakanlah, "Bekerjalah, dan Allah akan melihat pekerjaanmu, seperti Dia melihat pekerjaan nabi-Nya dan pekerjaan orang-orang saleh, dan kamu akan dibawa kembali kepada Dia Yang mengetahui perbedaan antara kepalsuan dan kebenaran, dan Dia akan memberi tahu apa yang telah kamu lakukan."</w:t>
      </w:r>
    </w:p>
    <w:p w:rsidR="00FF508D" w:rsidRPr="00B44622" w:rsidRDefault="00FF508D" w:rsidP="00B44622">
      <w:pPr>
        <w:ind w:firstLine="709"/>
        <w:jc w:val="both"/>
        <w:rPr>
          <w:rFonts w:ascii="Cambria" w:hAnsi="Cambria"/>
          <w:lang w:val="id-ID"/>
        </w:rPr>
      </w:pPr>
      <w:r w:rsidRPr="00CF559B">
        <w:rPr>
          <w:rFonts w:ascii="Cambria" w:hAnsi="Cambria"/>
        </w:rPr>
        <w:t xml:space="preserve">Menurut sejarah islam, bahwa islam pertama kali masuk ke Indonesia melalui perdagangan. Dan berdasarkan sabda Rasulullah SAW dalam hadist nya yang menyatakan bahwa “ 9 dari 10 rezeki ada dalam perdagangan”. Hendaklah manusia selalu berusaha, bekerja keras dan jangan takut untuk mencoba karena sesungguhnya Allah telah memberikan kepastian rezeki bagi hamba nya yang berusaha. </w:t>
      </w:r>
    </w:p>
    <w:p w:rsidR="00FF508D" w:rsidRPr="00CF559B" w:rsidRDefault="00FF508D" w:rsidP="00CF559B">
      <w:pPr>
        <w:contextualSpacing/>
        <w:jc w:val="both"/>
        <w:rPr>
          <w:rFonts w:ascii="Cambria" w:hAnsi="Cambria"/>
          <w:b/>
          <w:bCs/>
        </w:rPr>
      </w:pPr>
      <w:r w:rsidRPr="00CF559B">
        <w:rPr>
          <w:rFonts w:ascii="Cambria" w:hAnsi="Cambria"/>
          <w:b/>
          <w:bCs/>
        </w:rPr>
        <w:t>Standar Akuntansi Keuangan Entitas Mikro, Kecil, Menengah (SAK EMKM)</w:t>
      </w:r>
    </w:p>
    <w:p w:rsidR="00FF508D" w:rsidRPr="00B44622" w:rsidRDefault="00FF508D" w:rsidP="00B44622">
      <w:pPr>
        <w:ind w:firstLine="709"/>
        <w:jc w:val="both"/>
        <w:rPr>
          <w:rFonts w:ascii="Cambria" w:hAnsi="Cambria"/>
          <w:lang w:val="id-ID"/>
        </w:rPr>
      </w:pPr>
      <w:r w:rsidRPr="00CF559B">
        <w:rPr>
          <w:rFonts w:ascii="Cambria" w:hAnsi="Cambria"/>
          <w:lang w:val="id-ID"/>
        </w:rPr>
        <w:t>Ikatan Akuntansi Indonesia (IAI), organisasi profesi yang menyatukan seluruh akuntan Indonesia, telah merevisi Draf Eksposur Standar Akuntansi Keuangan Entitas Mikro, Kecil dan Menengah (ED SAK EMKM) menjadi Standar</w:t>
      </w:r>
      <w:r w:rsidRPr="00CF559B">
        <w:rPr>
          <w:rFonts w:ascii="Cambria" w:hAnsi="Cambria"/>
        </w:rPr>
        <w:t xml:space="preserve"> Akuntansi Keuangan Entitas Mikro,</w:t>
      </w:r>
      <w:r w:rsidRPr="00CF559B">
        <w:rPr>
          <w:rFonts w:ascii="Cambria" w:hAnsi="Cambria"/>
          <w:lang w:val="id-ID"/>
        </w:rPr>
        <w:t>Kecil dan Menengah (SAK EMKM ) sebagai standar baru bagi UMKM</w:t>
      </w:r>
      <w:r w:rsidRPr="00CF559B">
        <w:rPr>
          <w:rFonts w:ascii="Cambria" w:hAnsi="Cambria"/>
        </w:rPr>
        <w:t>.</w:t>
      </w:r>
      <w:r w:rsidRPr="00CF559B">
        <w:rPr>
          <w:rFonts w:ascii="Cambria" w:hAnsi="Cambria"/>
          <w:lang w:val="id-ID"/>
        </w:rPr>
        <w:t xml:space="preserve">Standar ini dapat membantu </w:t>
      </w:r>
      <w:r w:rsidRPr="00CF559B">
        <w:rPr>
          <w:rFonts w:ascii="Cambria" w:hAnsi="Cambria"/>
        </w:rPr>
        <w:t>s</w:t>
      </w:r>
      <w:r w:rsidRPr="00CF559B">
        <w:rPr>
          <w:rFonts w:ascii="Cambria" w:hAnsi="Cambria"/>
          <w:lang w:val="id-ID"/>
        </w:rPr>
        <w:t>ekitar 57,9 juta peserta UMKMdalam melakukan pencatatan laporan keuangan yang belum mampu memenuhi persyaratan SAK ETAP</w:t>
      </w:r>
      <w:r w:rsidRPr="00CF559B">
        <w:rPr>
          <w:rFonts w:ascii="Cambria" w:hAnsi="Cambria"/>
        </w:rPr>
        <w:t xml:space="preserve"> agar kedepannya dapat membuat laporan yang sesuai dengan standar yang berlaku</w:t>
      </w:r>
      <w:r w:rsidRPr="00CF559B">
        <w:rPr>
          <w:rFonts w:ascii="Cambria" w:hAnsi="Cambria"/>
          <w:lang w:val="id-ID"/>
        </w:rPr>
        <w:t xml:space="preserve"> (</w:t>
      </w:r>
      <w:r w:rsidRPr="00CF559B">
        <w:rPr>
          <w:rFonts w:ascii="Cambria" w:hAnsi="Cambria"/>
        </w:rPr>
        <w:t>Trisomantangani et al.,</w:t>
      </w:r>
      <w:r w:rsidRPr="00CF559B">
        <w:rPr>
          <w:rFonts w:ascii="Cambria" w:hAnsi="Cambria"/>
          <w:lang w:val="id-ID"/>
        </w:rPr>
        <w:t>2017).</w:t>
      </w:r>
    </w:p>
    <w:p w:rsidR="003F4E7C" w:rsidRPr="00CF559B" w:rsidRDefault="00687413" w:rsidP="00B44622">
      <w:pPr>
        <w:spacing w:after="0"/>
        <w:rPr>
          <w:rFonts w:ascii="Cambria" w:hAnsi="Cambria"/>
          <w:b/>
          <w:bCs/>
        </w:rPr>
      </w:pPr>
      <w:r w:rsidRPr="00CF559B">
        <w:rPr>
          <w:rFonts w:ascii="Cambria" w:hAnsi="Cambria"/>
          <w:b/>
          <w:bCs/>
          <w:lang w:val="id-ID"/>
        </w:rPr>
        <w:t>METODE PENELITIAN</w:t>
      </w:r>
    </w:p>
    <w:p w:rsidR="003F4E7C" w:rsidRPr="00B44622" w:rsidRDefault="003F4E7C" w:rsidP="00B44622">
      <w:pPr>
        <w:ind w:firstLine="709"/>
        <w:jc w:val="both"/>
        <w:rPr>
          <w:rFonts w:ascii="Cambria" w:hAnsi="Cambria"/>
          <w:b/>
          <w:bCs/>
          <w:lang w:val="id-ID"/>
        </w:rPr>
      </w:pPr>
      <w:r w:rsidRPr="00CF559B">
        <w:rPr>
          <w:rFonts w:ascii="Cambria" w:hAnsi="Cambria"/>
        </w:rPr>
        <w:t xml:space="preserve">Satu-satunya jenis analisis yang digunakan adalah analisis deskriptif kualitatif. Penelitian deskriptif adalah  yang menggambarkan suatu peristiwa yang sedang terjadi seperti gejala, atau kejadian (Vivi Candra, 2021). Tujuan penelitian kualitatif adalah untuk memahami fenomena yang dialami subjek penelitian, seperti perilaku, persepsi, motivasi, dan tindakan, secara holistik dengan menggunakan bahasa baik tulisan ataupun lisan dalam konteks yang jelas dan mudah dipahami sambil memanfaatkan berbagai metode ilmiah (Mamik, 2015). </w:t>
      </w:r>
    </w:p>
    <w:p w:rsidR="003F4E7C" w:rsidRPr="00CF559B" w:rsidRDefault="003F4E7C" w:rsidP="00CF559B">
      <w:pPr>
        <w:spacing w:after="0"/>
        <w:contextualSpacing/>
        <w:rPr>
          <w:rFonts w:ascii="Cambria" w:hAnsi="Cambria"/>
          <w:b/>
          <w:bCs/>
        </w:rPr>
      </w:pPr>
      <w:r w:rsidRPr="00CF559B">
        <w:rPr>
          <w:rFonts w:ascii="Cambria" w:hAnsi="Cambria"/>
          <w:b/>
          <w:bCs/>
        </w:rPr>
        <w:t>Subjek dan Objek Penelitian</w:t>
      </w:r>
    </w:p>
    <w:p w:rsidR="00D13BA5" w:rsidRPr="00CF559B" w:rsidRDefault="003F4E7C" w:rsidP="00CF559B">
      <w:pPr>
        <w:spacing w:after="0"/>
        <w:contextualSpacing/>
        <w:rPr>
          <w:rFonts w:ascii="Cambria" w:hAnsi="Cambria"/>
          <w:b/>
          <w:bCs/>
        </w:rPr>
      </w:pPr>
      <w:r w:rsidRPr="00CF559B">
        <w:rPr>
          <w:rFonts w:ascii="Cambria" w:hAnsi="Cambria"/>
          <w:b/>
          <w:bCs/>
        </w:rPr>
        <w:t>Subjek Penelitian</w:t>
      </w:r>
    </w:p>
    <w:p w:rsidR="00D13BA5" w:rsidRPr="00CF559B" w:rsidRDefault="003F4E7C" w:rsidP="00B44622">
      <w:pPr>
        <w:spacing w:after="0"/>
        <w:ind w:firstLine="709"/>
        <w:contextualSpacing/>
        <w:jc w:val="both"/>
        <w:rPr>
          <w:rFonts w:ascii="Cambria" w:hAnsi="Cambria"/>
          <w:b/>
          <w:bCs/>
        </w:rPr>
      </w:pPr>
      <w:r w:rsidRPr="00CF559B">
        <w:rPr>
          <w:rFonts w:ascii="Cambria" w:hAnsi="Cambria"/>
        </w:rPr>
        <w:t>Peneliti menggunakan subjek penelitian untuk sebuah penelitian yang dilakukan (Triyanto, 2016).Dalam penelitian ini informan adalah orang yang memberikan data yang peneliti inginkan.Informan harus dijelaskan dan diidentifikasi dengan jelas.Adapun subjek dari penelitian ini adalah berjumlah 2 orang yang terdiri dari pemilik UMKM pabrik Tempe Rumahandan karyawan bagian keuangan UMKM pabrikTempe Rumahan.</w:t>
      </w:r>
    </w:p>
    <w:p w:rsidR="00D13BA5" w:rsidRPr="00CF559B" w:rsidRDefault="00D13BA5" w:rsidP="00CF559B">
      <w:pPr>
        <w:spacing w:after="0"/>
        <w:contextualSpacing/>
        <w:jc w:val="both"/>
        <w:rPr>
          <w:rFonts w:ascii="Cambria" w:hAnsi="Cambria"/>
        </w:rPr>
      </w:pPr>
    </w:p>
    <w:p w:rsidR="00D13BA5" w:rsidRPr="00CF559B" w:rsidRDefault="00D13BA5" w:rsidP="00CF559B">
      <w:pPr>
        <w:spacing w:after="0"/>
        <w:contextualSpacing/>
        <w:jc w:val="both"/>
        <w:rPr>
          <w:rFonts w:ascii="Cambria" w:hAnsi="Cambria"/>
          <w:b/>
        </w:rPr>
      </w:pPr>
      <w:r w:rsidRPr="00CF559B">
        <w:rPr>
          <w:rFonts w:ascii="Cambria" w:hAnsi="Cambria"/>
          <w:b/>
        </w:rPr>
        <w:lastRenderedPageBreak/>
        <w:t>Objek Penelitian</w:t>
      </w:r>
    </w:p>
    <w:p w:rsidR="003F4E7C" w:rsidRPr="00CF559B" w:rsidRDefault="003F4E7C" w:rsidP="00B44622">
      <w:pPr>
        <w:spacing w:after="0"/>
        <w:ind w:firstLine="709"/>
        <w:contextualSpacing/>
        <w:jc w:val="both"/>
        <w:rPr>
          <w:rFonts w:ascii="Cambria" w:hAnsi="Cambria"/>
          <w:b/>
        </w:rPr>
      </w:pPr>
      <w:r w:rsidRPr="00CF559B">
        <w:rPr>
          <w:rFonts w:ascii="Cambria" w:hAnsi="Cambria"/>
        </w:rPr>
        <w:t>Objek penelitian dapat berupa organisasi, perusahaan, masyarakat, atau barang untuk mendapatkan pokok permasalahan dan informasi. Subyek penelitian adalah laporan keuangan Tempe Rumahan dari Desa Pekan Tolan tahun 2021.</w:t>
      </w:r>
    </w:p>
    <w:p w:rsidR="003F4E7C" w:rsidRPr="00CF559B" w:rsidRDefault="003F4E7C" w:rsidP="00CF559B">
      <w:pPr>
        <w:spacing w:after="0"/>
        <w:ind w:left="426" w:firstLine="283"/>
        <w:jc w:val="both"/>
        <w:rPr>
          <w:rFonts w:ascii="Cambria" w:hAnsi="Cambria"/>
        </w:rPr>
      </w:pPr>
    </w:p>
    <w:p w:rsidR="003F4E7C" w:rsidRPr="00CF559B" w:rsidRDefault="003F4E7C" w:rsidP="00CF559B">
      <w:pPr>
        <w:spacing w:after="0"/>
        <w:contextualSpacing/>
        <w:jc w:val="both"/>
        <w:rPr>
          <w:rFonts w:ascii="Cambria" w:hAnsi="Cambria"/>
          <w:b/>
          <w:bCs/>
        </w:rPr>
      </w:pPr>
      <w:r w:rsidRPr="00CF559B">
        <w:rPr>
          <w:rFonts w:ascii="Cambria" w:hAnsi="Cambria"/>
          <w:b/>
          <w:bCs/>
        </w:rPr>
        <w:t>Jenis Dan Sumber Data</w:t>
      </w:r>
    </w:p>
    <w:p w:rsidR="003F4E7C" w:rsidRPr="00CF559B" w:rsidRDefault="003F4E7C" w:rsidP="00CF559B">
      <w:pPr>
        <w:spacing w:after="0"/>
        <w:contextualSpacing/>
        <w:jc w:val="both"/>
        <w:rPr>
          <w:rFonts w:ascii="Cambria" w:hAnsi="Cambria"/>
          <w:b/>
          <w:bCs/>
        </w:rPr>
      </w:pPr>
      <w:r w:rsidRPr="00CF559B">
        <w:rPr>
          <w:rFonts w:ascii="Cambria" w:hAnsi="Cambria"/>
          <w:b/>
          <w:bCs/>
        </w:rPr>
        <w:t>Jenis data</w:t>
      </w:r>
    </w:p>
    <w:p w:rsidR="003F4E7C" w:rsidRPr="00CF559B" w:rsidRDefault="003F4E7C" w:rsidP="00B44622">
      <w:pPr>
        <w:spacing w:after="0"/>
        <w:ind w:firstLine="709"/>
        <w:jc w:val="both"/>
        <w:rPr>
          <w:rFonts w:ascii="Cambria" w:hAnsi="Cambria"/>
          <w:b/>
          <w:bCs/>
        </w:rPr>
      </w:pPr>
      <w:r w:rsidRPr="00CF559B">
        <w:rPr>
          <w:rFonts w:ascii="Cambria" w:hAnsi="Cambria"/>
        </w:rPr>
        <w:t>Jenis data yang dikumpulkan berupa data yang bersifat kualitatif.</w:t>
      </w:r>
    </w:p>
    <w:p w:rsidR="003F4E7C" w:rsidRPr="00CF559B" w:rsidRDefault="003F4E7C" w:rsidP="00CF559B">
      <w:pPr>
        <w:spacing w:after="0"/>
        <w:contextualSpacing/>
        <w:jc w:val="both"/>
        <w:rPr>
          <w:rFonts w:ascii="Cambria" w:hAnsi="Cambria"/>
        </w:rPr>
      </w:pPr>
      <w:r w:rsidRPr="00CF559B">
        <w:rPr>
          <w:rFonts w:ascii="Cambria" w:hAnsi="Cambria"/>
          <w:b/>
          <w:bCs/>
        </w:rPr>
        <w:t>Sumber Data</w:t>
      </w:r>
    </w:p>
    <w:p w:rsidR="003F4E7C" w:rsidRPr="00CF559B" w:rsidRDefault="003F4E7C" w:rsidP="00B44622">
      <w:pPr>
        <w:spacing w:after="0"/>
        <w:ind w:firstLine="709"/>
        <w:jc w:val="both"/>
        <w:rPr>
          <w:rFonts w:ascii="Cambria" w:hAnsi="Cambria"/>
        </w:rPr>
      </w:pPr>
      <w:r w:rsidRPr="00CF559B">
        <w:rPr>
          <w:rFonts w:ascii="Cambria" w:hAnsi="Cambria"/>
        </w:rPr>
        <w:t>Dalam penelitian ini yang menjadi sumber data adalah subjek. Studi ini akan menggunakan sumber data berikut:</w:t>
      </w:r>
    </w:p>
    <w:p w:rsidR="003F4E7C" w:rsidRPr="00CF559B" w:rsidRDefault="003F4E7C" w:rsidP="00CF559B">
      <w:pPr>
        <w:pStyle w:val="ListParagraph"/>
        <w:numPr>
          <w:ilvl w:val="0"/>
          <w:numId w:val="18"/>
        </w:numPr>
        <w:spacing w:after="0"/>
        <w:ind w:left="993" w:hanging="270"/>
        <w:contextualSpacing/>
        <w:jc w:val="both"/>
        <w:rPr>
          <w:rFonts w:ascii="Cambria" w:hAnsi="Cambria"/>
        </w:rPr>
      </w:pPr>
      <w:r w:rsidRPr="00CF559B">
        <w:rPr>
          <w:rFonts w:ascii="Cambria" w:hAnsi="Cambria"/>
        </w:rPr>
        <w:t>Sumber data primer</w:t>
      </w:r>
    </w:p>
    <w:p w:rsidR="003F4E7C" w:rsidRPr="00CF559B" w:rsidRDefault="003F4E7C" w:rsidP="00CF559B">
      <w:pPr>
        <w:pStyle w:val="ListParagraph"/>
        <w:spacing w:after="0"/>
        <w:ind w:firstLine="273"/>
        <w:jc w:val="both"/>
        <w:rPr>
          <w:rFonts w:ascii="Cambria" w:hAnsi="Cambria"/>
        </w:rPr>
      </w:pPr>
      <w:r w:rsidRPr="00CF559B">
        <w:rPr>
          <w:rFonts w:ascii="Cambria" w:hAnsi="Cambria"/>
          <w:lang w:val="id-ID"/>
        </w:rPr>
        <w:t>Data primer berasal dari sumber pertama. Sumber data primer berhubungan langsung dengan masalah yang diteliti yaitu Pemilik pabrik UMKM Tempe Rumahan di Desa Pekan Tolan.</w:t>
      </w:r>
    </w:p>
    <w:p w:rsidR="003F4E7C" w:rsidRPr="00CF559B" w:rsidRDefault="003F4E7C" w:rsidP="00CF559B">
      <w:pPr>
        <w:pStyle w:val="ListParagraph"/>
        <w:numPr>
          <w:ilvl w:val="0"/>
          <w:numId w:val="18"/>
        </w:numPr>
        <w:spacing w:after="0"/>
        <w:ind w:left="993" w:hanging="270"/>
        <w:contextualSpacing/>
        <w:jc w:val="both"/>
        <w:rPr>
          <w:rFonts w:ascii="Cambria" w:hAnsi="Cambria"/>
        </w:rPr>
      </w:pPr>
      <w:r w:rsidRPr="00CF559B">
        <w:rPr>
          <w:rFonts w:ascii="Cambria" w:hAnsi="Cambria"/>
        </w:rPr>
        <w:t>Sumber data sekunder</w:t>
      </w:r>
    </w:p>
    <w:p w:rsidR="003F4E7C" w:rsidRPr="00CF559B" w:rsidRDefault="003F4E7C" w:rsidP="00CF559B">
      <w:pPr>
        <w:pStyle w:val="ListParagraph"/>
        <w:spacing w:after="0"/>
        <w:ind w:firstLine="273"/>
        <w:jc w:val="both"/>
        <w:rPr>
          <w:rFonts w:ascii="Cambria" w:hAnsi="Cambria"/>
          <w:lang w:val="id-ID"/>
        </w:rPr>
      </w:pPr>
      <w:r w:rsidRPr="00CF559B">
        <w:rPr>
          <w:rFonts w:ascii="Cambria" w:hAnsi="Cambria"/>
          <w:lang w:val="id-ID"/>
        </w:rPr>
        <w:t>Sumber data sekunder adalah data yang secara singkat dilengkapi dengan keterangan yang dimaksudkan suntuk melengkapi sumber data primer. Dokumen resmi antara lain laporan keuangan pabrik tempe rumahan UMKM, buku, temuan penelitian, dan buku kejadian terkini. Buku Al-Qur'an, Al-Hadist, dan sumpah disertakan, serta Fatwa Dewan Syariah Nasional Umat Islam Indonesia.</w:t>
      </w:r>
    </w:p>
    <w:p w:rsidR="003F4E7C" w:rsidRPr="00CF559B" w:rsidRDefault="003F4E7C" w:rsidP="00CF559B">
      <w:pPr>
        <w:pStyle w:val="ListParagraph"/>
        <w:spacing w:after="0"/>
        <w:ind w:firstLine="273"/>
        <w:jc w:val="both"/>
        <w:rPr>
          <w:rFonts w:ascii="Cambria" w:hAnsi="Cambria"/>
          <w:b/>
          <w:bCs/>
        </w:rPr>
      </w:pPr>
    </w:p>
    <w:p w:rsidR="003F4E7C" w:rsidRPr="00CF559B" w:rsidRDefault="003F4E7C" w:rsidP="00CF559B">
      <w:pPr>
        <w:spacing w:after="0"/>
        <w:contextualSpacing/>
        <w:rPr>
          <w:rFonts w:ascii="Cambria" w:hAnsi="Cambria"/>
          <w:b/>
          <w:bCs/>
        </w:rPr>
      </w:pPr>
      <w:r w:rsidRPr="00CF559B">
        <w:rPr>
          <w:rFonts w:ascii="Cambria" w:hAnsi="Cambria"/>
          <w:b/>
          <w:bCs/>
        </w:rPr>
        <w:t>Teknik Pengumpulan Data</w:t>
      </w:r>
    </w:p>
    <w:p w:rsidR="003F4E7C" w:rsidRPr="00CF559B" w:rsidRDefault="003F4E7C" w:rsidP="00B44622">
      <w:pPr>
        <w:spacing w:after="0"/>
        <w:ind w:firstLine="709"/>
        <w:jc w:val="both"/>
        <w:rPr>
          <w:rFonts w:ascii="Cambria" w:hAnsi="Cambria"/>
        </w:rPr>
      </w:pPr>
      <w:r w:rsidRPr="00CF559B">
        <w:rPr>
          <w:rFonts w:ascii="Cambria" w:hAnsi="Cambria"/>
        </w:rPr>
        <w:t>Metode pengumpulan data ini mengumpulkan data dari satu atau lebih sumber. Penulis menggunakan metode ini untuk mengumpulkan data yang lengkap dan relevan:</w:t>
      </w:r>
    </w:p>
    <w:p w:rsidR="003F4E7C" w:rsidRPr="00CF559B" w:rsidRDefault="003F4E7C" w:rsidP="00CF559B">
      <w:pPr>
        <w:pStyle w:val="ListParagraph"/>
        <w:numPr>
          <w:ilvl w:val="0"/>
          <w:numId w:val="20"/>
        </w:numPr>
        <w:spacing w:after="0"/>
        <w:ind w:left="709" w:hanging="283"/>
        <w:contextualSpacing/>
        <w:jc w:val="both"/>
        <w:rPr>
          <w:rFonts w:ascii="Cambria" w:hAnsi="Cambria"/>
        </w:rPr>
      </w:pPr>
      <w:r w:rsidRPr="00CF559B">
        <w:rPr>
          <w:rFonts w:ascii="Cambria" w:hAnsi="Cambria"/>
        </w:rPr>
        <w:t>Observasi, suatu teknik pengumpulan data atau fakta untuk memahami suatu keadaan atau melakukan penelitian di lapangan. Peneliti mempelajari tentang dilapangan melalui observasi ini. Teknik ini dapat digunakan untuk menganalisis dan mengkategorikan subjek dan peristiwa penelitian (Sugiono, 2008).</w:t>
      </w:r>
    </w:p>
    <w:p w:rsidR="003F4E7C" w:rsidRPr="00CF559B" w:rsidRDefault="003F4E7C" w:rsidP="00CF559B">
      <w:pPr>
        <w:pStyle w:val="ListParagraph"/>
        <w:numPr>
          <w:ilvl w:val="0"/>
          <w:numId w:val="19"/>
        </w:numPr>
        <w:spacing w:after="0"/>
        <w:ind w:hanging="294"/>
        <w:contextualSpacing/>
        <w:jc w:val="both"/>
        <w:rPr>
          <w:rFonts w:ascii="Cambria" w:hAnsi="Cambria"/>
        </w:rPr>
      </w:pPr>
      <w:r w:rsidRPr="00CF559B">
        <w:rPr>
          <w:rFonts w:ascii="Cambria" w:hAnsi="Cambria"/>
        </w:rPr>
        <w:t xml:space="preserve">Wawancara, penulis mensiasatinya untuk mendapatkan data yang valid dan akurat. Pemilik UMKM Pabrik Tempe Rumahan di Desa Pekan Tolan </w:t>
      </w:r>
      <w:r w:rsidRPr="00CF559B">
        <w:rPr>
          <w:rFonts w:ascii="Cambria" w:hAnsi="Cambria"/>
          <w:lang w:val="id-ID"/>
        </w:rPr>
        <w:t>sebagai sumber informasi dari wawancara yang dilakukan</w:t>
      </w:r>
      <w:r w:rsidRPr="00CF559B">
        <w:rPr>
          <w:rFonts w:ascii="Cambria" w:hAnsi="Cambria"/>
        </w:rPr>
        <w:t>.</w:t>
      </w:r>
    </w:p>
    <w:p w:rsidR="003F4E7C" w:rsidRPr="00CF559B" w:rsidRDefault="003F4E7C" w:rsidP="00CF559B">
      <w:pPr>
        <w:pStyle w:val="ListParagraph"/>
        <w:numPr>
          <w:ilvl w:val="0"/>
          <w:numId w:val="19"/>
        </w:numPr>
        <w:spacing w:after="0"/>
        <w:contextualSpacing/>
        <w:jc w:val="both"/>
        <w:rPr>
          <w:rFonts w:ascii="Cambria" w:hAnsi="Cambria"/>
        </w:rPr>
      </w:pPr>
      <w:r w:rsidRPr="00CF559B">
        <w:rPr>
          <w:rFonts w:ascii="Cambria" w:hAnsi="Cambria"/>
          <w:lang w:val="id-ID"/>
        </w:rPr>
        <w:t xml:space="preserve">Dokumentasi, peneliti mengumpulkan </w:t>
      </w:r>
      <w:r w:rsidRPr="00CF559B">
        <w:rPr>
          <w:rFonts w:ascii="Cambria" w:hAnsi="Cambria"/>
        </w:rPr>
        <w:t>data dengan menggunakan dokumen asli disebut documentasi</w:t>
      </w:r>
      <w:r w:rsidRPr="00CF559B">
        <w:rPr>
          <w:rFonts w:ascii="Cambria" w:hAnsi="Cambria"/>
          <w:lang w:val="id-ID"/>
        </w:rPr>
        <w:t xml:space="preserve">. </w:t>
      </w:r>
      <w:r w:rsidRPr="00CF559B">
        <w:rPr>
          <w:rFonts w:ascii="Cambria" w:hAnsi="Cambria"/>
        </w:rPr>
        <w:t>Dokumen dapat berupa gambar, tabel, atau daftar</w:t>
      </w:r>
      <w:r w:rsidRPr="00CF559B">
        <w:rPr>
          <w:rFonts w:ascii="Cambria" w:hAnsi="Cambria"/>
          <w:lang w:val="id-ID"/>
        </w:rPr>
        <w:t xml:space="preserve">. Dokumen yang digunakan yaitu </w:t>
      </w:r>
      <w:r w:rsidRPr="00CF559B">
        <w:rPr>
          <w:rFonts w:ascii="Cambria" w:hAnsi="Cambria"/>
        </w:rPr>
        <w:t xml:space="preserve">laporan keuangan Tempe Rumahan untuk </w:t>
      </w:r>
      <w:r w:rsidRPr="00CF559B">
        <w:rPr>
          <w:rFonts w:ascii="Cambria" w:hAnsi="Cambria"/>
          <w:lang w:val="id-ID"/>
        </w:rPr>
        <w:t>didokumentasikan</w:t>
      </w:r>
      <w:r w:rsidRPr="00CF559B">
        <w:rPr>
          <w:rFonts w:ascii="Cambria" w:hAnsi="Cambria"/>
        </w:rPr>
        <w:t>.</w:t>
      </w:r>
    </w:p>
    <w:p w:rsidR="003F4E7C" w:rsidRPr="00CF559B" w:rsidRDefault="003F4E7C" w:rsidP="00CF559B">
      <w:pPr>
        <w:spacing w:after="0"/>
        <w:ind w:left="360"/>
        <w:jc w:val="both"/>
        <w:rPr>
          <w:rFonts w:ascii="Cambria" w:hAnsi="Cambria"/>
        </w:rPr>
      </w:pPr>
    </w:p>
    <w:p w:rsidR="00ED6387" w:rsidRDefault="00ED6387" w:rsidP="00CF559B">
      <w:pPr>
        <w:spacing w:after="0"/>
        <w:contextualSpacing/>
        <w:jc w:val="both"/>
        <w:rPr>
          <w:rFonts w:ascii="Cambria" w:hAnsi="Cambria"/>
          <w:b/>
          <w:bCs/>
          <w:lang w:val="id-ID"/>
        </w:rPr>
      </w:pPr>
    </w:p>
    <w:p w:rsidR="00ED6387" w:rsidRDefault="00ED6387" w:rsidP="00CF559B">
      <w:pPr>
        <w:spacing w:after="0"/>
        <w:contextualSpacing/>
        <w:jc w:val="both"/>
        <w:rPr>
          <w:rFonts w:ascii="Cambria" w:hAnsi="Cambria"/>
          <w:b/>
          <w:bCs/>
          <w:lang w:val="id-ID"/>
        </w:rPr>
      </w:pPr>
    </w:p>
    <w:p w:rsidR="003F4E7C" w:rsidRPr="00CF559B" w:rsidRDefault="003F4E7C" w:rsidP="00CF559B">
      <w:pPr>
        <w:spacing w:after="0"/>
        <w:contextualSpacing/>
        <w:jc w:val="both"/>
        <w:rPr>
          <w:rFonts w:ascii="Cambria" w:hAnsi="Cambria"/>
          <w:b/>
          <w:bCs/>
        </w:rPr>
      </w:pPr>
      <w:r w:rsidRPr="00CF559B">
        <w:rPr>
          <w:rFonts w:ascii="Cambria" w:hAnsi="Cambria"/>
          <w:b/>
          <w:bCs/>
        </w:rPr>
        <w:lastRenderedPageBreak/>
        <w:t>Teknik Analisis Data</w:t>
      </w:r>
    </w:p>
    <w:p w:rsidR="003F4E7C" w:rsidRPr="00CF559B" w:rsidRDefault="003F4E7C" w:rsidP="00ED6387">
      <w:pPr>
        <w:spacing w:after="0"/>
        <w:ind w:firstLine="720"/>
        <w:jc w:val="both"/>
        <w:rPr>
          <w:rFonts w:ascii="Cambria" w:hAnsi="Cambria"/>
        </w:rPr>
      </w:pPr>
      <w:r w:rsidRPr="00CF559B">
        <w:rPr>
          <w:rFonts w:ascii="Cambria" w:hAnsi="Cambria"/>
        </w:rPr>
        <w:t>Analisis data merupakan langkah selanjutnya dalam mengubah hasil penelitian menjadi data, dimana data diolah dan digunakan dengan berbagai cara untuk menjawab pertanyaan penelitian (Rahmani, 2016).</w:t>
      </w:r>
    </w:p>
    <w:p w:rsidR="00687413" w:rsidRPr="00CF559B" w:rsidRDefault="003F4E7C" w:rsidP="00ED6387">
      <w:pPr>
        <w:spacing w:after="0"/>
        <w:ind w:firstLine="720"/>
        <w:jc w:val="both"/>
        <w:rPr>
          <w:rFonts w:ascii="Cambria" w:hAnsi="Cambria"/>
        </w:rPr>
      </w:pPr>
      <w:r w:rsidRPr="00CF559B">
        <w:rPr>
          <w:rFonts w:ascii="Cambria" w:hAnsi="Cambria"/>
        </w:rPr>
        <w:t xml:space="preserve">Penelitian ini menggunakan metode analisis deskriptif-kualitatif dengan mengembangkan teori lebih lanjut berdasarkan data yang dikumpulkan sebelumnya dari tinjauan pustaka, dilanjutkan dengan tahap pengumpulan data yang lebih mendalam yang meliputi observasi partisipan dan tahap penulisan laporan. </w:t>
      </w:r>
    </w:p>
    <w:p w:rsidR="00ED6387" w:rsidRDefault="00ED6387" w:rsidP="00ED6387">
      <w:pPr>
        <w:spacing w:after="0"/>
        <w:rPr>
          <w:rFonts w:ascii="Cambria" w:hAnsi="Cambria"/>
          <w:b/>
          <w:lang w:val="id-ID"/>
        </w:rPr>
      </w:pPr>
    </w:p>
    <w:p w:rsidR="00687413" w:rsidRPr="00CF559B" w:rsidRDefault="00080A2A" w:rsidP="00ED6387">
      <w:pPr>
        <w:spacing w:after="0"/>
        <w:rPr>
          <w:rFonts w:ascii="Cambria" w:hAnsi="Cambria"/>
          <w:b/>
        </w:rPr>
      </w:pPr>
      <w:r w:rsidRPr="00CF559B">
        <w:rPr>
          <w:rFonts w:ascii="Cambria" w:hAnsi="Cambria"/>
          <w:b/>
        </w:rPr>
        <w:t>HASIL DAN PEMBAHASAN</w:t>
      </w:r>
    </w:p>
    <w:p w:rsidR="00D13BA5" w:rsidRPr="00CF559B" w:rsidRDefault="00D13BA5" w:rsidP="00ED6387">
      <w:pPr>
        <w:pStyle w:val="ListParagraph"/>
        <w:numPr>
          <w:ilvl w:val="0"/>
          <w:numId w:val="22"/>
        </w:numPr>
        <w:spacing w:after="0"/>
        <w:ind w:left="284" w:hanging="284"/>
        <w:contextualSpacing/>
        <w:rPr>
          <w:rFonts w:ascii="Cambria" w:hAnsi="Cambria"/>
          <w:b/>
          <w:bCs/>
          <w:lang w:val="id-ID"/>
        </w:rPr>
      </w:pPr>
      <w:r w:rsidRPr="00CF559B">
        <w:rPr>
          <w:rFonts w:ascii="Cambria" w:hAnsi="Cambria"/>
          <w:b/>
          <w:bCs/>
          <w:lang w:val="id-ID"/>
        </w:rPr>
        <w:t>Pencatatan laporan keuangan pabrik tempe rumahan berupa catatan kas, catatan hutang, gaji karyawan, dan laporan laba rugi.</w:t>
      </w:r>
    </w:p>
    <w:p w:rsidR="00D13BA5" w:rsidRPr="00CF559B" w:rsidRDefault="00D13BA5" w:rsidP="00ED6387">
      <w:pPr>
        <w:spacing w:after="0"/>
        <w:ind w:firstLine="720"/>
        <w:jc w:val="both"/>
        <w:rPr>
          <w:rFonts w:ascii="Cambria" w:hAnsi="Cambria"/>
          <w:b/>
          <w:bCs/>
          <w:lang w:val="id-ID"/>
        </w:rPr>
      </w:pPr>
      <w:r w:rsidRPr="00CF559B">
        <w:rPr>
          <w:rFonts w:ascii="Cambria" w:hAnsi="Cambria"/>
          <w:lang w:val="id-ID"/>
        </w:rPr>
        <w:t>Berdasarkan hasil wawancara dengan pemilik Pabrik tempe rumahan bahwa pencatatan laporan keuangan yang dilakukan pabrik tempe rumahan berupa catatan kas, catatan hutang, gaji karyawan dan laporan laba rugi. Sesuai dengan yang telah disampaikan oleh pemilik usaha pabrik tempe rumahan pada wawancara pada hari Senin tanggal 17 Oktober 2022 pukul 08.40 WIB: “pencatatan yang kami lakukan dalam laporan keuangan cuman ada catatan kas, catatan hutang, gaji karyawan dan laporan laba rugi”.</w:t>
      </w:r>
    </w:p>
    <w:p w:rsidR="00D13BA5" w:rsidRPr="00CF559B" w:rsidRDefault="00D13BA5" w:rsidP="00ED6387">
      <w:pPr>
        <w:autoSpaceDE w:val="0"/>
        <w:autoSpaceDN w:val="0"/>
        <w:adjustRightInd w:val="0"/>
        <w:ind w:firstLine="720"/>
        <w:jc w:val="both"/>
        <w:rPr>
          <w:rFonts w:ascii="Cambria" w:hAnsi="Cambria"/>
          <w:lang w:val="id-ID"/>
        </w:rPr>
      </w:pPr>
      <w:r w:rsidRPr="00CF559B">
        <w:rPr>
          <w:rFonts w:ascii="Cambria" w:hAnsi="Cambria"/>
        </w:rPr>
        <w:t>Pabrik tempe rumahan telah menggunakan metode dasar akrual dalam menghitung transaksi keuangan. Metode akrual adalah teknik untuk menghitung transaksi keuangan bahkan ketika kas belum diterima atau diakui</w:t>
      </w:r>
      <w:r w:rsidRPr="00CF559B">
        <w:rPr>
          <w:rFonts w:ascii="Cambria" w:hAnsi="Cambria"/>
          <w:lang w:val="id-ID"/>
        </w:rPr>
        <w:t xml:space="preserve">. Pencatatan laporan keuangan pabrik tempe rumahan sebagai berikut: </w:t>
      </w:r>
    </w:p>
    <w:p w:rsidR="00D13BA5" w:rsidRPr="00CF559B" w:rsidRDefault="00D13BA5" w:rsidP="00CF559B">
      <w:pPr>
        <w:pStyle w:val="ListParagraph"/>
        <w:numPr>
          <w:ilvl w:val="0"/>
          <w:numId w:val="21"/>
        </w:numPr>
        <w:ind w:left="1276" w:hanging="283"/>
        <w:contextualSpacing/>
        <w:jc w:val="both"/>
        <w:rPr>
          <w:rFonts w:ascii="Cambria" w:hAnsi="Cambria"/>
          <w:lang w:val="id-ID"/>
        </w:rPr>
      </w:pPr>
      <w:r w:rsidRPr="00CF559B">
        <w:rPr>
          <w:rFonts w:ascii="Cambria" w:hAnsi="Cambria"/>
          <w:lang w:val="id-ID"/>
        </w:rPr>
        <w:t xml:space="preserve">Catatan kas </w:t>
      </w:r>
    </w:p>
    <w:p w:rsidR="006C3AE9" w:rsidRPr="00CF559B" w:rsidRDefault="00D13BA5" w:rsidP="00ED6387">
      <w:pPr>
        <w:pStyle w:val="ListParagraph"/>
        <w:tabs>
          <w:tab w:val="left" w:pos="1134"/>
        </w:tabs>
        <w:spacing w:after="0"/>
        <w:ind w:left="993" w:firstLine="284"/>
        <w:jc w:val="both"/>
        <w:rPr>
          <w:rFonts w:ascii="Cambria" w:hAnsi="Cambria"/>
          <w:b/>
        </w:rPr>
      </w:pPr>
      <w:r w:rsidRPr="00CF559B">
        <w:rPr>
          <w:rFonts w:ascii="Cambria" w:hAnsi="Cambria"/>
          <w:lang w:val="id-ID"/>
        </w:rPr>
        <w:t>Setiap hari, Pabrik Tempe Rumahan melakukan pencatatan dibuku kas catatan untuk memahami hasil dan implikasi dari setiap transaksi yang terjadi. Catatan kas diproduksi setiap hari dan dikompilasi setiap bulan.Pendapatan kas pada pabrik tempe rumahan didapat dari penjualan tempe, sedangkan pengeluaran kas dikeluarkan pada saat pembelian peralatan, perlengkapan, perbaikan mesin pemecah kedelai. Berikut catatan kasnya :</w:t>
      </w:r>
    </w:p>
    <w:p w:rsidR="00D13BA5" w:rsidRPr="00CF559B" w:rsidRDefault="00D13BA5" w:rsidP="00CF559B">
      <w:pPr>
        <w:pStyle w:val="NoSpacing"/>
        <w:spacing w:line="276" w:lineRule="auto"/>
        <w:jc w:val="center"/>
        <w:rPr>
          <w:rFonts w:ascii="Cambria" w:hAnsi="Cambria"/>
          <w:b/>
        </w:rPr>
      </w:pPr>
      <w:r w:rsidRPr="00CF559B">
        <w:rPr>
          <w:rFonts w:ascii="Cambria" w:hAnsi="Cambria"/>
          <w:b/>
          <w:lang w:val="id-ID"/>
        </w:rPr>
        <w:t xml:space="preserve">Tabel </w:t>
      </w:r>
      <w:r w:rsidRPr="00CF559B">
        <w:rPr>
          <w:rFonts w:ascii="Cambria" w:hAnsi="Cambria"/>
          <w:b/>
        </w:rPr>
        <w:t>1.1</w:t>
      </w:r>
    </w:p>
    <w:p w:rsidR="00D13BA5" w:rsidRPr="00CF559B" w:rsidRDefault="00D13BA5" w:rsidP="00CF559B">
      <w:pPr>
        <w:pStyle w:val="NoSpacing"/>
        <w:spacing w:line="276" w:lineRule="auto"/>
        <w:jc w:val="center"/>
        <w:rPr>
          <w:rFonts w:ascii="Cambria" w:hAnsi="Cambria"/>
          <w:b/>
          <w:lang w:val="id-ID"/>
        </w:rPr>
      </w:pPr>
      <w:r w:rsidRPr="00CF559B">
        <w:rPr>
          <w:rFonts w:ascii="Cambria" w:hAnsi="Cambria"/>
          <w:b/>
          <w:lang w:val="id-ID"/>
        </w:rPr>
        <w:t>Catatan Kas Pabrik Tempe Rumahan</w:t>
      </w:r>
    </w:p>
    <w:p w:rsidR="00D13BA5" w:rsidRPr="00CF559B" w:rsidRDefault="00D13BA5" w:rsidP="00CF559B">
      <w:pPr>
        <w:pStyle w:val="NoSpacing"/>
        <w:spacing w:line="276" w:lineRule="auto"/>
        <w:jc w:val="center"/>
        <w:rPr>
          <w:rFonts w:ascii="Cambria" w:hAnsi="Cambria"/>
          <w:b/>
          <w:lang w:val="id-ID"/>
        </w:rPr>
      </w:pPr>
      <w:r w:rsidRPr="00CF559B">
        <w:rPr>
          <w:rFonts w:ascii="Cambria" w:hAnsi="Cambria"/>
          <w:b/>
          <w:lang w:val="id-ID"/>
        </w:rPr>
        <w:t>Per 31 Desember 2021</w:t>
      </w:r>
    </w:p>
    <w:tbl>
      <w:tblPr>
        <w:tblStyle w:val="TableGrid"/>
        <w:tblW w:w="8006" w:type="dxa"/>
        <w:jc w:val="center"/>
        <w:tblInd w:w="392" w:type="dxa"/>
        <w:tblLook w:val="04A0" w:firstRow="1" w:lastRow="0" w:firstColumn="1" w:lastColumn="0" w:noHBand="0" w:noVBand="1"/>
      </w:tblPr>
      <w:tblGrid>
        <w:gridCol w:w="561"/>
        <w:gridCol w:w="2129"/>
        <w:gridCol w:w="1772"/>
        <w:gridCol w:w="1772"/>
        <w:gridCol w:w="1772"/>
      </w:tblGrid>
      <w:tr w:rsidR="00D13BA5" w:rsidRPr="00CF559B" w:rsidTr="00D13BA5">
        <w:trPr>
          <w:trHeight w:val="425"/>
          <w:jc w:val="center"/>
        </w:trPr>
        <w:tc>
          <w:tcPr>
            <w:tcW w:w="561" w:type="dxa"/>
            <w:vAlign w:val="center"/>
          </w:tcPr>
          <w:p w:rsidR="00D13BA5" w:rsidRPr="00CF559B" w:rsidRDefault="00D13BA5" w:rsidP="00CF559B">
            <w:pPr>
              <w:pStyle w:val="ListParagraph"/>
              <w:ind w:left="0"/>
              <w:jc w:val="center"/>
              <w:rPr>
                <w:rFonts w:ascii="Cambria" w:hAnsi="Cambria"/>
                <w:b/>
                <w:bCs/>
              </w:rPr>
            </w:pPr>
            <w:r w:rsidRPr="00CF559B">
              <w:rPr>
                <w:rFonts w:ascii="Cambria" w:hAnsi="Cambria"/>
                <w:b/>
                <w:bCs/>
              </w:rPr>
              <w:t>No</w:t>
            </w:r>
          </w:p>
        </w:tc>
        <w:tc>
          <w:tcPr>
            <w:tcW w:w="2129" w:type="dxa"/>
            <w:vAlign w:val="center"/>
          </w:tcPr>
          <w:p w:rsidR="00D13BA5" w:rsidRPr="00CF559B" w:rsidRDefault="00D13BA5" w:rsidP="00CF559B">
            <w:pPr>
              <w:pStyle w:val="ListParagraph"/>
              <w:ind w:left="0"/>
              <w:jc w:val="center"/>
              <w:rPr>
                <w:rFonts w:ascii="Cambria" w:hAnsi="Cambria"/>
                <w:b/>
                <w:bCs/>
              </w:rPr>
            </w:pPr>
            <w:r w:rsidRPr="00CF559B">
              <w:rPr>
                <w:rFonts w:ascii="Cambria" w:hAnsi="Cambria"/>
                <w:b/>
                <w:bCs/>
              </w:rPr>
              <w:t xml:space="preserve">Keterangan </w:t>
            </w:r>
          </w:p>
        </w:tc>
        <w:tc>
          <w:tcPr>
            <w:tcW w:w="1772" w:type="dxa"/>
            <w:vAlign w:val="center"/>
          </w:tcPr>
          <w:p w:rsidR="00D13BA5" w:rsidRPr="00CF559B" w:rsidRDefault="00D13BA5" w:rsidP="00CF559B">
            <w:pPr>
              <w:pStyle w:val="ListParagraph"/>
              <w:ind w:left="0"/>
              <w:jc w:val="center"/>
              <w:rPr>
                <w:rFonts w:ascii="Cambria" w:hAnsi="Cambria"/>
                <w:b/>
                <w:bCs/>
              </w:rPr>
            </w:pPr>
            <w:r w:rsidRPr="00CF559B">
              <w:rPr>
                <w:rFonts w:ascii="Cambria" w:hAnsi="Cambria"/>
                <w:b/>
                <w:bCs/>
              </w:rPr>
              <w:t xml:space="preserve">Debit </w:t>
            </w:r>
          </w:p>
        </w:tc>
        <w:tc>
          <w:tcPr>
            <w:tcW w:w="1772" w:type="dxa"/>
            <w:vAlign w:val="center"/>
          </w:tcPr>
          <w:p w:rsidR="00D13BA5" w:rsidRPr="00CF559B" w:rsidRDefault="00D13BA5" w:rsidP="00CF559B">
            <w:pPr>
              <w:pStyle w:val="ListParagraph"/>
              <w:ind w:left="0"/>
              <w:jc w:val="center"/>
              <w:rPr>
                <w:rFonts w:ascii="Cambria" w:hAnsi="Cambria"/>
                <w:b/>
                <w:bCs/>
              </w:rPr>
            </w:pPr>
            <w:r w:rsidRPr="00CF559B">
              <w:rPr>
                <w:rFonts w:ascii="Cambria" w:hAnsi="Cambria"/>
                <w:b/>
                <w:bCs/>
              </w:rPr>
              <w:t xml:space="preserve">Kredit </w:t>
            </w:r>
          </w:p>
        </w:tc>
        <w:tc>
          <w:tcPr>
            <w:tcW w:w="1772" w:type="dxa"/>
            <w:vAlign w:val="center"/>
          </w:tcPr>
          <w:p w:rsidR="00D13BA5" w:rsidRPr="00CF559B" w:rsidRDefault="00D13BA5" w:rsidP="00CF559B">
            <w:pPr>
              <w:pStyle w:val="ListParagraph"/>
              <w:ind w:left="0"/>
              <w:jc w:val="center"/>
              <w:rPr>
                <w:rFonts w:ascii="Cambria" w:hAnsi="Cambria"/>
                <w:b/>
                <w:bCs/>
              </w:rPr>
            </w:pPr>
            <w:r w:rsidRPr="00CF559B">
              <w:rPr>
                <w:rFonts w:ascii="Cambria" w:hAnsi="Cambria"/>
                <w:b/>
                <w:bCs/>
              </w:rPr>
              <w:t>Saldo (Rp)</w:t>
            </w:r>
          </w:p>
        </w:tc>
      </w:tr>
      <w:tr w:rsidR="00D13BA5" w:rsidRPr="00CF559B" w:rsidTr="00D13BA5">
        <w:trPr>
          <w:trHeight w:val="425"/>
          <w:jc w:val="center"/>
        </w:trPr>
        <w:tc>
          <w:tcPr>
            <w:tcW w:w="561"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1</w:t>
            </w:r>
          </w:p>
        </w:tc>
        <w:tc>
          <w:tcPr>
            <w:tcW w:w="2129" w:type="dxa"/>
            <w:vAlign w:val="center"/>
          </w:tcPr>
          <w:p w:rsidR="00D13BA5" w:rsidRPr="00CF559B" w:rsidRDefault="00D13BA5" w:rsidP="00CF559B">
            <w:pPr>
              <w:pStyle w:val="ListParagraph"/>
              <w:ind w:left="0"/>
              <w:rPr>
                <w:rFonts w:ascii="Cambria" w:hAnsi="Cambria"/>
              </w:rPr>
            </w:pPr>
            <w:r w:rsidRPr="00CF559B">
              <w:rPr>
                <w:rFonts w:ascii="Cambria" w:hAnsi="Cambria"/>
              </w:rPr>
              <w:t xml:space="preserve">Kas </w:t>
            </w:r>
          </w:p>
        </w:tc>
        <w:tc>
          <w:tcPr>
            <w:tcW w:w="1772" w:type="dxa"/>
            <w:vAlign w:val="center"/>
          </w:tcPr>
          <w:p w:rsidR="00D13BA5" w:rsidRPr="00CF559B" w:rsidRDefault="00D13BA5" w:rsidP="00CF559B">
            <w:pPr>
              <w:pStyle w:val="ListParagraph"/>
              <w:ind w:left="0"/>
              <w:rPr>
                <w:rFonts w:ascii="Cambria" w:hAnsi="Cambria"/>
              </w:rPr>
            </w:pPr>
            <w:r w:rsidRPr="00CF559B">
              <w:rPr>
                <w:rFonts w:ascii="Cambria" w:hAnsi="Cambria"/>
              </w:rPr>
              <w:t>Rp.245.021.000</w:t>
            </w:r>
          </w:p>
        </w:tc>
        <w:tc>
          <w:tcPr>
            <w:tcW w:w="1772" w:type="dxa"/>
            <w:vAlign w:val="center"/>
          </w:tcPr>
          <w:p w:rsidR="00D13BA5" w:rsidRPr="00CF559B" w:rsidRDefault="00D13BA5" w:rsidP="00CF559B">
            <w:pPr>
              <w:pStyle w:val="ListParagraph"/>
              <w:ind w:left="0"/>
              <w:rPr>
                <w:rFonts w:ascii="Cambria" w:hAnsi="Cambria"/>
              </w:rPr>
            </w:pPr>
          </w:p>
        </w:tc>
        <w:tc>
          <w:tcPr>
            <w:tcW w:w="1772" w:type="dxa"/>
            <w:vAlign w:val="center"/>
          </w:tcPr>
          <w:p w:rsidR="00D13BA5" w:rsidRPr="00CF559B" w:rsidRDefault="00D13BA5" w:rsidP="00CF559B">
            <w:pPr>
              <w:pStyle w:val="ListParagraph"/>
              <w:ind w:left="0"/>
              <w:rPr>
                <w:rFonts w:ascii="Cambria" w:hAnsi="Cambria"/>
              </w:rPr>
            </w:pPr>
            <w:r w:rsidRPr="00CF559B">
              <w:rPr>
                <w:rFonts w:ascii="Cambria" w:hAnsi="Cambria"/>
              </w:rPr>
              <w:t>Rp.245.021.000</w:t>
            </w:r>
          </w:p>
        </w:tc>
      </w:tr>
      <w:tr w:rsidR="00D13BA5" w:rsidRPr="00CF559B" w:rsidTr="00D13BA5">
        <w:trPr>
          <w:trHeight w:val="443"/>
          <w:jc w:val="center"/>
        </w:trPr>
        <w:tc>
          <w:tcPr>
            <w:tcW w:w="561"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2</w:t>
            </w:r>
          </w:p>
        </w:tc>
        <w:tc>
          <w:tcPr>
            <w:tcW w:w="2129" w:type="dxa"/>
            <w:vAlign w:val="center"/>
          </w:tcPr>
          <w:p w:rsidR="00D13BA5" w:rsidRPr="00CF559B" w:rsidRDefault="00D13BA5" w:rsidP="00CF559B">
            <w:pPr>
              <w:pStyle w:val="ListParagraph"/>
              <w:ind w:left="0"/>
              <w:rPr>
                <w:rFonts w:ascii="Cambria" w:hAnsi="Cambria"/>
              </w:rPr>
            </w:pPr>
            <w:r w:rsidRPr="00CF559B">
              <w:rPr>
                <w:rFonts w:ascii="Cambria" w:hAnsi="Cambria"/>
              </w:rPr>
              <w:t xml:space="preserve">Pendapatan </w:t>
            </w:r>
          </w:p>
        </w:tc>
        <w:tc>
          <w:tcPr>
            <w:tcW w:w="1772" w:type="dxa"/>
            <w:vAlign w:val="center"/>
          </w:tcPr>
          <w:p w:rsidR="00D13BA5" w:rsidRPr="00CF559B" w:rsidRDefault="00D13BA5" w:rsidP="00CF559B">
            <w:pPr>
              <w:pStyle w:val="ListParagraph"/>
              <w:ind w:left="0"/>
              <w:rPr>
                <w:rFonts w:ascii="Cambria" w:hAnsi="Cambria"/>
              </w:rPr>
            </w:pPr>
            <w:r w:rsidRPr="00CF559B">
              <w:rPr>
                <w:rFonts w:ascii="Cambria" w:hAnsi="Cambria"/>
              </w:rPr>
              <w:t>Rp.  53.000.000</w:t>
            </w:r>
          </w:p>
        </w:tc>
        <w:tc>
          <w:tcPr>
            <w:tcW w:w="1772" w:type="dxa"/>
            <w:vAlign w:val="center"/>
          </w:tcPr>
          <w:p w:rsidR="00D13BA5" w:rsidRPr="00CF559B" w:rsidRDefault="00D13BA5" w:rsidP="00CF559B">
            <w:pPr>
              <w:pStyle w:val="ListParagraph"/>
              <w:ind w:left="0"/>
              <w:rPr>
                <w:rFonts w:ascii="Cambria" w:hAnsi="Cambria"/>
              </w:rPr>
            </w:pPr>
          </w:p>
        </w:tc>
        <w:tc>
          <w:tcPr>
            <w:tcW w:w="1772" w:type="dxa"/>
            <w:vAlign w:val="center"/>
          </w:tcPr>
          <w:p w:rsidR="00D13BA5" w:rsidRPr="00CF559B" w:rsidRDefault="00D13BA5" w:rsidP="00CF559B">
            <w:pPr>
              <w:pStyle w:val="ListParagraph"/>
              <w:ind w:left="0"/>
              <w:rPr>
                <w:rFonts w:ascii="Cambria" w:hAnsi="Cambria"/>
              </w:rPr>
            </w:pPr>
            <w:r w:rsidRPr="00CF559B">
              <w:rPr>
                <w:rFonts w:ascii="Cambria" w:hAnsi="Cambria"/>
              </w:rPr>
              <w:t>Rp.298.021.000</w:t>
            </w:r>
          </w:p>
        </w:tc>
      </w:tr>
      <w:tr w:rsidR="00D13BA5" w:rsidRPr="00CF559B" w:rsidTr="00D13BA5">
        <w:trPr>
          <w:trHeight w:val="425"/>
          <w:jc w:val="center"/>
        </w:trPr>
        <w:tc>
          <w:tcPr>
            <w:tcW w:w="561"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3</w:t>
            </w:r>
          </w:p>
        </w:tc>
        <w:tc>
          <w:tcPr>
            <w:tcW w:w="2129" w:type="dxa"/>
            <w:vAlign w:val="center"/>
          </w:tcPr>
          <w:p w:rsidR="00D13BA5" w:rsidRPr="00CF559B" w:rsidRDefault="00D13BA5" w:rsidP="00CF559B">
            <w:pPr>
              <w:pStyle w:val="ListParagraph"/>
              <w:ind w:left="0"/>
              <w:rPr>
                <w:rFonts w:ascii="Cambria" w:hAnsi="Cambria"/>
              </w:rPr>
            </w:pPr>
            <w:r w:rsidRPr="00CF559B">
              <w:rPr>
                <w:rFonts w:ascii="Cambria" w:hAnsi="Cambria"/>
              </w:rPr>
              <w:t xml:space="preserve">Persediaan </w:t>
            </w:r>
          </w:p>
        </w:tc>
        <w:tc>
          <w:tcPr>
            <w:tcW w:w="1772" w:type="dxa"/>
            <w:vAlign w:val="center"/>
          </w:tcPr>
          <w:p w:rsidR="00D13BA5" w:rsidRPr="00CF559B" w:rsidRDefault="00D13BA5" w:rsidP="00CF559B">
            <w:pPr>
              <w:pStyle w:val="ListParagraph"/>
              <w:ind w:left="0"/>
              <w:rPr>
                <w:rFonts w:ascii="Cambria" w:hAnsi="Cambria"/>
              </w:rPr>
            </w:pPr>
            <w:r w:rsidRPr="00CF559B">
              <w:rPr>
                <w:rFonts w:ascii="Cambria" w:hAnsi="Cambria"/>
              </w:rPr>
              <w:t>Rp.101.544.000</w:t>
            </w:r>
          </w:p>
        </w:tc>
        <w:tc>
          <w:tcPr>
            <w:tcW w:w="1772" w:type="dxa"/>
            <w:vAlign w:val="center"/>
          </w:tcPr>
          <w:p w:rsidR="00D13BA5" w:rsidRPr="00CF559B" w:rsidRDefault="00D13BA5" w:rsidP="00CF559B">
            <w:pPr>
              <w:pStyle w:val="ListParagraph"/>
              <w:ind w:left="0"/>
              <w:rPr>
                <w:rFonts w:ascii="Cambria" w:hAnsi="Cambria"/>
              </w:rPr>
            </w:pPr>
          </w:p>
        </w:tc>
        <w:tc>
          <w:tcPr>
            <w:tcW w:w="1772" w:type="dxa"/>
            <w:vAlign w:val="center"/>
          </w:tcPr>
          <w:p w:rsidR="00D13BA5" w:rsidRPr="00CF559B" w:rsidRDefault="00D13BA5" w:rsidP="00CF559B">
            <w:pPr>
              <w:pStyle w:val="ListParagraph"/>
              <w:ind w:left="0"/>
              <w:rPr>
                <w:rFonts w:ascii="Cambria" w:hAnsi="Cambria"/>
              </w:rPr>
            </w:pPr>
            <w:r w:rsidRPr="00CF559B">
              <w:rPr>
                <w:rFonts w:ascii="Cambria" w:hAnsi="Cambria"/>
              </w:rPr>
              <w:t>Rp.399.565.000</w:t>
            </w:r>
          </w:p>
        </w:tc>
      </w:tr>
      <w:tr w:rsidR="00D13BA5" w:rsidRPr="00CF559B" w:rsidTr="00D13BA5">
        <w:trPr>
          <w:trHeight w:val="867"/>
          <w:jc w:val="center"/>
        </w:trPr>
        <w:tc>
          <w:tcPr>
            <w:tcW w:w="561"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lastRenderedPageBreak/>
              <w:t>4</w:t>
            </w:r>
          </w:p>
        </w:tc>
        <w:tc>
          <w:tcPr>
            <w:tcW w:w="2129" w:type="dxa"/>
            <w:vAlign w:val="center"/>
          </w:tcPr>
          <w:p w:rsidR="00D13BA5" w:rsidRPr="00CF559B" w:rsidRDefault="00D13BA5" w:rsidP="00CF559B">
            <w:pPr>
              <w:pStyle w:val="ListParagraph"/>
              <w:ind w:left="0"/>
              <w:rPr>
                <w:rFonts w:ascii="Cambria" w:hAnsi="Cambria"/>
              </w:rPr>
            </w:pPr>
            <w:r w:rsidRPr="00CF559B">
              <w:rPr>
                <w:rFonts w:ascii="Cambria" w:hAnsi="Cambria"/>
              </w:rPr>
              <w:t xml:space="preserve">Pembelian Persediaan </w:t>
            </w:r>
          </w:p>
        </w:tc>
        <w:tc>
          <w:tcPr>
            <w:tcW w:w="1772" w:type="dxa"/>
            <w:vAlign w:val="center"/>
          </w:tcPr>
          <w:p w:rsidR="00D13BA5" w:rsidRPr="00CF559B" w:rsidRDefault="00D13BA5" w:rsidP="00CF559B">
            <w:pPr>
              <w:pStyle w:val="ListParagraph"/>
              <w:ind w:left="0"/>
              <w:rPr>
                <w:rFonts w:ascii="Cambria" w:hAnsi="Cambria"/>
              </w:rPr>
            </w:pPr>
          </w:p>
        </w:tc>
        <w:tc>
          <w:tcPr>
            <w:tcW w:w="1772" w:type="dxa"/>
            <w:vAlign w:val="center"/>
          </w:tcPr>
          <w:p w:rsidR="00D13BA5" w:rsidRPr="00CF559B" w:rsidRDefault="00D13BA5" w:rsidP="00CF559B">
            <w:pPr>
              <w:pStyle w:val="ListParagraph"/>
              <w:ind w:left="0"/>
              <w:rPr>
                <w:rFonts w:ascii="Cambria" w:hAnsi="Cambria"/>
              </w:rPr>
            </w:pPr>
            <w:r w:rsidRPr="00CF559B">
              <w:rPr>
                <w:rFonts w:ascii="Cambria" w:hAnsi="Cambria"/>
              </w:rPr>
              <w:t>Rp.  81.015.000</w:t>
            </w:r>
          </w:p>
        </w:tc>
        <w:tc>
          <w:tcPr>
            <w:tcW w:w="1772" w:type="dxa"/>
            <w:vAlign w:val="center"/>
          </w:tcPr>
          <w:p w:rsidR="00D13BA5" w:rsidRPr="00CF559B" w:rsidRDefault="00D13BA5" w:rsidP="00CF559B">
            <w:pPr>
              <w:pStyle w:val="ListParagraph"/>
              <w:ind w:left="0"/>
              <w:rPr>
                <w:rFonts w:ascii="Cambria" w:hAnsi="Cambria"/>
              </w:rPr>
            </w:pPr>
            <w:r w:rsidRPr="00CF559B">
              <w:rPr>
                <w:rFonts w:ascii="Cambria" w:hAnsi="Cambria"/>
              </w:rPr>
              <w:t>Rp.318.550.000</w:t>
            </w:r>
          </w:p>
        </w:tc>
      </w:tr>
      <w:tr w:rsidR="00D13BA5" w:rsidRPr="00CF559B" w:rsidTr="00D13BA5">
        <w:trPr>
          <w:trHeight w:val="867"/>
          <w:jc w:val="center"/>
        </w:trPr>
        <w:tc>
          <w:tcPr>
            <w:tcW w:w="561"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5</w:t>
            </w:r>
          </w:p>
        </w:tc>
        <w:tc>
          <w:tcPr>
            <w:tcW w:w="2129" w:type="dxa"/>
            <w:vAlign w:val="center"/>
          </w:tcPr>
          <w:p w:rsidR="00D13BA5" w:rsidRPr="00CF559B" w:rsidRDefault="00D13BA5" w:rsidP="00CF559B">
            <w:pPr>
              <w:pStyle w:val="ListParagraph"/>
              <w:ind w:left="0"/>
              <w:rPr>
                <w:rFonts w:ascii="Cambria" w:hAnsi="Cambria"/>
              </w:rPr>
            </w:pPr>
            <w:r w:rsidRPr="00CF559B">
              <w:rPr>
                <w:rFonts w:ascii="Cambria" w:hAnsi="Cambria"/>
              </w:rPr>
              <w:t xml:space="preserve">Biaya gaji karyawan </w:t>
            </w:r>
          </w:p>
        </w:tc>
        <w:tc>
          <w:tcPr>
            <w:tcW w:w="1772" w:type="dxa"/>
            <w:vAlign w:val="center"/>
          </w:tcPr>
          <w:p w:rsidR="00D13BA5" w:rsidRPr="00CF559B" w:rsidRDefault="00D13BA5" w:rsidP="00CF559B">
            <w:pPr>
              <w:pStyle w:val="ListParagraph"/>
              <w:ind w:left="0"/>
              <w:rPr>
                <w:rFonts w:ascii="Cambria" w:hAnsi="Cambria"/>
              </w:rPr>
            </w:pPr>
          </w:p>
        </w:tc>
        <w:tc>
          <w:tcPr>
            <w:tcW w:w="1772" w:type="dxa"/>
            <w:vAlign w:val="center"/>
          </w:tcPr>
          <w:p w:rsidR="00D13BA5" w:rsidRPr="00CF559B" w:rsidRDefault="00D13BA5" w:rsidP="00CF559B">
            <w:pPr>
              <w:pStyle w:val="ListParagraph"/>
              <w:ind w:left="0"/>
              <w:rPr>
                <w:rFonts w:ascii="Cambria" w:hAnsi="Cambria"/>
              </w:rPr>
            </w:pPr>
            <w:r w:rsidRPr="00CF559B">
              <w:rPr>
                <w:rFonts w:ascii="Cambria" w:hAnsi="Cambria"/>
              </w:rPr>
              <w:t>Rp.150.000.000</w:t>
            </w:r>
          </w:p>
        </w:tc>
        <w:tc>
          <w:tcPr>
            <w:tcW w:w="1772" w:type="dxa"/>
            <w:vAlign w:val="center"/>
          </w:tcPr>
          <w:p w:rsidR="00D13BA5" w:rsidRPr="00CF559B" w:rsidRDefault="00D13BA5" w:rsidP="00CF559B">
            <w:pPr>
              <w:pStyle w:val="ListParagraph"/>
              <w:ind w:left="0"/>
              <w:rPr>
                <w:rFonts w:ascii="Cambria" w:hAnsi="Cambria"/>
              </w:rPr>
            </w:pPr>
            <w:r w:rsidRPr="00CF559B">
              <w:rPr>
                <w:rFonts w:ascii="Cambria" w:hAnsi="Cambria"/>
              </w:rPr>
              <w:t>Rp.168.550.000</w:t>
            </w:r>
          </w:p>
        </w:tc>
      </w:tr>
      <w:tr w:rsidR="00D13BA5" w:rsidRPr="00CF559B" w:rsidTr="00D13BA5">
        <w:trPr>
          <w:trHeight w:val="867"/>
          <w:jc w:val="center"/>
        </w:trPr>
        <w:tc>
          <w:tcPr>
            <w:tcW w:w="561"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6</w:t>
            </w:r>
          </w:p>
        </w:tc>
        <w:tc>
          <w:tcPr>
            <w:tcW w:w="2129" w:type="dxa"/>
            <w:vAlign w:val="center"/>
          </w:tcPr>
          <w:p w:rsidR="00D13BA5" w:rsidRPr="00CF559B" w:rsidRDefault="00D13BA5" w:rsidP="00CF559B">
            <w:pPr>
              <w:pStyle w:val="ListParagraph"/>
              <w:ind w:left="0"/>
              <w:rPr>
                <w:rFonts w:ascii="Cambria" w:hAnsi="Cambria"/>
              </w:rPr>
            </w:pPr>
            <w:r w:rsidRPr="00CF559B">
              <w:rPr>
                <w:rFonts w:ascii="Cambria" w:hAnsi="Cambria"/>
              </w:rPr>
              <w:t>Biaya listrik dan air</w:t>
            </w:r>
          </w:p>
        </w:tc>
        <w:tc>
          <w:tcPr>
            <w:tcW w:w="1772" w:type="dxa"/>
            <w:vAlign w:val="center"/>
          </w:tcPr>
          <w:p w:rsidR="00D13BA5" w:rsidRPr="00CF559B" w:rsidRDefault="00D13BA5" w:rsidP="00CF559B">
            <w:pPr>
              <w:pStyle w:val="ListParagraph"/>
              <w:ind w:left="0"/>
              <w:rPr>
                <w:rFonts w:ascii="Cambria" w:hAnsi="Cambria"/>
              </w:rPr>
            </w:pPr>
          </w:p>
        </w:tc>
        <w:tc>
          <w:tcPr>
            <w:tcW w:w="1772" w:type="dxa"/>
            <w:vAlign w:val="center"/>
          </w:tcPr>
          <w:p w:rsidR="00D13BA5" w:rsidRPr="00CF559B" w:rsidRDefault="00D13BA5" w:rsidP="00CF559B">
            <w:pPr>
              <w:pStyle w:val="ListParagraph"/>
              <w:ind w:left="0"/>
              <w:rPr>
                <w:rFonts w:ascii="Cambria" w:hAnsi="Cambria"/>
              </w:rPr>
            </w:pPr>
            <w:r w:rsidRPr="00CF559B">
              <w:rPr>
                <w:rFonts w:ascii="Cambria" w:hAnsi="Cambria"/>
              </w:rPr>
              <w:t>Rp.    6.350.000</w:t>
            </w:r>
          </w:p>
        </w:tc>
        <w:tc>
          <w:tcPr>
            <w:tcW w:w="1772" w:type="dxa"/>
            <w:vAlign w:val="center"/>
          </w:tcPr>
          <w:p w:rsidR="00D13BA5" w:rsidRPr="00CF559B" w:rsidRDefault="00D13BA5" w:rsidP="00CF559B">
            <w:pPr>
              <w:pStyle w:val="ListParagraph"/>
              <w:ind w:left="0"/>
              <w:rPr>
                <w:rFonts w:ascii="Cambria" w:hAnsi="Cambria"/>
              </w:rPr>
            </w:pPr>
            <w:r w:rsidRPr="00CF559B">
              <w:rPr>
                <w:rFonts w:ascii="Cambria" w:hAnsi="Cambria"/>
              </w:rPr>
              <w:t>Rp.162.200.000</w:t>
            </w:r>
          </w:p>
        </w:tc>
      </w:tr>
      <w:tr w:rsidR="00D13BA5" w:rsidRPr="00CF559B" w:rsidTr="00D13BA5">
        <w:trPr>
          <w:trHeight w:val="443"/>
          <w:jc w:val="center"/>
        </w:trPr>
        <w:tc>
          <w:tcPr>
            <w:tcW w:w="561"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7</w:t>
            </w:r>
          </w:p>
        </w:tc>
        <w:tc>
          <w:tcPr>
            <w:tcW w:w="2129" w:type="dxa"/>
            <w:vAlign w:val="center"/>
          </w:tcPr>
          <w:p w:rsidR="00D13BA5" w:rsidRPr="00CF559B" w:rsidRDefault="00D13BA5" w:rsidP="00CF559B">
            <w:pPr>
              <w:pStyle w:val="ListParagraph"/>
              <w:ind w:left="0"/>
              <w:rPr>
                <w:rFonts w:ascii="Cambria" w:hAnsi="Cambria"/>
              </w:rPr>
            </w:pPr>
            <w:r w:rsidRPr="00CF559B">
              <w:rPr>
                <w:rFonts w:ascii="Cambria" w:hAnsi="Cambria"/>
              </w:rPr>
              <w:t xml:space="preserve">Biaya transportasi </w:t>
            </w:r>
          </w:p>
        </w:tc>
        <w:tc>
          <w:tcPr>
            <w:tcW w:w="1772" w:type="dxa"/>
            <w:vAlign w:val="center"/>
          </w:tcPr>
          <w:p w:rsidR="00D13BA5" w:rsidRPr="00CF559B" w:rsidRDefault="00D13BA5" w:rsidP="00CF559B">
            <w:pPr>
              <w:pStyle w:val="ListParagraph"/>
              <w:ind w:left="0"/>
              <w:rPr>
                <w:rFonts w:ascii="Cambria" w:hAnsi="Cambria"/>
              </w:rPr>
            </w:pPr>
          </w:p>
        </w:tc>
        <w:tc>
          <w:tcPr>
            <w:tcW w:w="1772" w:type="dxa"/>
            <w:vAlign w:val="center"/>
          </w:tcPr>
          <w:p w:rsidR="00D13BA5" w:rsidRPr="00CF559B" w:rsidRDefault="00D13BA5" w:rsidP="00CF559B">
            <w:pPr>
              <w:pStyle w:val="ListParagraph"/>
              <w:ind w:left="0"/>
              <w:rPr>
                <w:rFonts w:ascii="Cambria" w:hAnsi="Cambria"/>
              </w:rPr>
            </w:pPr>
            <w:r w:rsidRPr="00CF559B">
              <w:rPr>
                <w:rFonts w:ascii="Cambria" w:hAnsi="Cambria"/>
              </w:rPr>
              <w:t>Rp.    8.200.000</w:t>
            </w:r>
          </w:p>
        </w:tc>
        <w:tc>
          <w:tcPr>
            <w:tcW w:w="1772" w:type="dxa"/>
            <w:vAlign w:val="center"/>
          </w:tcPr>
          <w:p w:rsidR="00D13BA5" w:rsidRPr="00CF559B" w:rsidRDefault="00D13BA5" w:rsidP="00CF559B">
            <w:pPr>
              <w:pStyle w:val="ListParagraph"/>
              <w:ind w:left="0"/>
              <w:rPr>
                <w:rFonts w:ascii="Cambria" w:hAnsi="Cambria"/>
              </w:rPr>
            </w:pPr>
            <w:r w:rsidRPr="00CF559B">
              <w:rPr>
                <w:rFonts w:ascii="Cambria" w:hAnsi="Cambria"/>
              </w:rPr>
              <w:t>Rp.154.000.000</w:t>
            </w:r>
          </w:p>
        </w:tc>
      </w:tr>
      <w:tr w:rsidR="00D13BA5" w:rsidRPr="00CF559B" w:rsidTr="00D13BA5">
        <w:trPr>
          <w:trHeight w:val="867"/>
          <w:jc w:val="center"/>
        </w:trPr>
        <w:tc>
          <w:tcPr>
            <w:tcW w:w="561"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8</w:t>
            </w:r>
          </w:p>
        </w:tc>
        <w:tc>
          <w:tcPr>
            <w:tcW w:w="2129" w:type="dxa"/>
            <w:vAlign w:val="center"/>
          </w:tcPr>
          <w:p w:rsidR="00D13BA5" w:rsidRPr="00CF559B" w:rsidRDefault="00D13BA5" w:rsidP="00CF559B">
            <w:pPr>
              <w:pStyle w:val="ListParagraph"/>
              <w:ind w:left="0"/>
              <w:rPr>
                <w:rFonts w:ascii="Cambria" w:hAnsi="Cambria"/>
              </w:rPr>
            </w:pPr>
            <w:r w:rsidRPr="00CF559B">
              <w:rPr>
                <w:rFonts w:ascii="Cambria" w:hAnsi="Cambria"/>
              </w:rPr>
              <w:t>Biaya perawatan mesin</w:t>
            </w:r>
          </w:p>
        </w:tc>
        <w:tc>
          <w:tcPr>
            <w:tcW w:w="1772" w:type="dxa"/>
            <w:vAlign w:val="center"/>
          </w:tcPr>
          <w:p w:rsidR="00D13BA5" w:rsidRPr="00CF559B" w:rsidRDefault="00D13BA5" w:rsidP="00CF559B">
            <w:pPr>
              <w:pStyle w:val="ListParagraph"/>
              <w:ind w:left="0"/>
              <w:rPr>
                <w:rFonts w:ascii="Cambria" w:hAnsi="Cambria"/>
              </w:rPr>
            </w:pPr>
          </w:p>
        </w:tc>
        <w:tc>
          <w:tcPr>
            <w:tcW w:w="1772" w:type="dxa"/>
            <w:vAlign w:val="center"/>
          </w:tcPr>
          <w:p w:rsidR="00D13BA5" w:rsidRPr="00CF559B" w:rsidRDefault="00D13BA5" w:rsidP="00CF559B">
            <w:pPr>
              <w:pStyle w:val="ListParagraph"/>
              <w:ind w:left="0"/>
              <w:rPr>
                <w:rFonts w:ascii="Cambria" w:hAnsi="Cambria"/>
              </w:rPr>
            </w:pPr>
            <w:r w:rsidRPr="00CF559B">
              <w:rPr>
                <w:rFonts w:ascii="Cambria" w:hAnsi="Cambria"/>
              </w:rPr>
              <w:t>Rp.  30.475.000</w:t>
            </w:r>
          </w:p>
        </w:tc>
        <w:tc>
          <w:tcPr>
            <w:tcW w:w="1772" w:type="dxa"/>
            <w:vAlign w:val="center"/>
          </w:tcPr>
          <w:p w:rsidR="00D13BA5" w:rsidRPr="00CF559B" w:rsidRDefault="00D13BA5" w:rsidP="00CF559B">
            <w:pPr>
              <w:pStyle w:val="ListParagraph"/>
              <w:ind w:left="0"/>
              <w:rPr>
                <w:rFonts w:ascii="Cambria" w:hAnsi="Cambria"/>
              </w:rPr>
            </w:pPr>
            <w:r w:rsidRPr="00CF559B">
              <w:rPr>
                <w:rFonts w:ascii="Cambria" w:hAnsi="Cambria"/>
              </w:rPr>
              <w:t>Rp.123.525.000</w:t>
            </w:r>
          </w:p>
        </w:tc>
      </w:tr>
      <w:tr w:rsidR="00D13BA5" w:rsidRPr="00CF559B" w:rsidTr="00D13BA5">
        <w:trPr>
          <w:trHeight w:val="867"/>
          <w:jc w:val="center"/>
        </w:trPr>
        <w:tc>
          <w:tcPr>
            <w:tcW w:w="561"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9</w:t>
            </w:r>
          </w:p>
        </w:tc>
        <w:tc>
          <w:tcPr>
            <w:tcW w:w="2129" w:type="dxa"/>
            <w:vAlign w:val="center"/>
          </w:tcPr>
          <w:p w:rsidR="00D13BA5" w:rsidRPr="00CF559B" w:rsidRDefault="00D13BA5" w:rsidP="00CF559B">
            <w:pPr>
              <w:pStyle w:val="ListParagraph"/>
              <w:ind w:left="0"/>
              <w:rPr>
                <w:rFonts w:ascii="Cambria" w:hAnsi="Cambria"/>
              </w:rPr>
            </w:pPr>
            <w:r w:rsidRPr="00CF559B">
              <w:rPr>
                <w:rFonts w:ascii="Cambria" w:hAnsi="Cambria"/>
              </w:rPr>
              <w:t>Biaya perawatan mobil</w:t>
            </w:r>
          </w:p>
        </w:tc>
        <w:tc>
          <w:tcPr>
            <w:tcW w:w="1772" w:type="dxa"/>
            <w:vAlign w:val="center"/>
          </w:tcPr>
          <w:p w:rsidR="00D13BA5" w:rsidRPr="00CF559B" w:rsidRDefault="00D13BA5" w:rsidP="00CF559B">
            <w:pPr>
              <w:pStyle w:val="ListParagraph"/>
              <w:ind w:left="0"/>
              <w:rPr>
                <w:rFonts w:ascii="Cambria" w:hAnsi="Cambria"/>
              </w:rPr>
            </w:pPr>
          </w:p>
        </w:tc>
        <w:tc>
          <w:tcPr>
            <w:tcW w:w="1772" w:type="dxa"/>
            <w:vAlign w:val="center"/>
          </w:tcPr>
          <w:p w:rsidR="00D13BA5" w:rsidRPr="00CF559B" w:rsidRDefault="00D13BA5" w:rsidP="00CF559B">
            <w:pPr>
              <w:pStyle w:val="ListParagraph"/>
              <w:ind w:left="0"/>
              <w:rPr>
                <w:rFonts w:ascii="Cambria" w:hAnsi="Cambria"/>
              </w:rPr>
            </w:pPr>
            <w:r w:rsidRPr="00CF559B">
              <w:rPr>
                <w:rFonts w:ascii="Cambria" w:hAnsi="Cambria"/>
              </w:rPr>
              <w:t>Rp.    8.125.000</w:t>
            </w:r>
          </w:p>
        </w:tc>
        <w:tc>
          <w:tcPr>
            <w:tcW w:w="1772" w:type="dxa"/>
            <w:vAlign w:val="center"/>
          </w:tcPr>
          <w:p w:rsidR="00D13BA5" w:rsidRPr="00CF559B" w:rsidRDefault="00D13BA5" w:rsidP="00CF559B">
            <w:pPr>
              <w:pStyle w:val="ListParagraph"/>
              <w:ind w:left="0"/>
              <w:rPr>
                <w:rFonts w:ascii="Cambria" w:hAnsi="Cambria"/>
              </w:rPr>
            </w:pPr>
            <w:r w:rsidRPr="00CF559B">
              <w:rPr>
                <w:rFonts w:ascii="Cambria" w:hAnsi="Cambria"/>
              </w:rPr>
              <w:t>Rp.115.400.000</w:t>
            </w:r>
          </w:p>
        </w:tc>
      </w:tr>
      <w:tr w:rsidR="00D13BA5" w:rsidRPr="00CF559B" w:rsidTr="00D13BA5">
        <w:trPr>
          <w:trHeight w:val="425"/>
          <w:jc w:val="center"/>
        </w:trPr>
        <w:tc>
          <w:tcPr>
            <w:tcW w:w="561"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10</w:t>
            </w:r>
          </w:p>
        </w:tc>
        <w:tc>
          <w:tcPr>
            <w:tcW w:w="2129" w:type="dxa"/>
            <w:vAlign w:val="center"/>
          </w:tcPr>
          <w:p w:rsidR="00D13BA5" w:rsidRPr="00CF559B" w:rsidRDefault="00D13BA5" w:rsidP="00CF559B">
            <w:pPr>
              <w:pStyle w:val="ListParagraph"/>
              <w:ind w:left="0"/>
              <w:rPr>
                <w:rFonts w:ascii="Cambria" w:hAnsi="Cambria"/>
              </w:rPr>
            </w:pPr>
            <w:r w:rsidRPr="00CF559B">
              <w:rPr>
                <w:rFonts w:ascii="Cambria" w:hAnsi="Cambria"/>
              </w:rPr>
              <w:t>Biaya lain lain</w:t>
            </w:r>
          </w:p>
        </w:tc>
        <w:tc>
          <w:tcPr>
            <w:tcW w:w="1772" w:type="dxa"/>
            <w:vAlign w:val="center"/>
          </w:tcPr>
          <w:p w:rsidR="00D13BA5" w:rsidRPr="00CF559B" w:rsidRDefault="00D13BA5" w:rsidP="00CF559B">
            <w:pPr>
              <w:pStyle w:val="ListParagraph"/>
              <w:ind w:left="0"/>
              <w:rPr>
                <w:rFonts w:ascii="Cambria" w:hAnsi="Cambria"/>
              </w:rPr>
            </w:pPr>
          </w:p>
        </w:tc>
        <w:tc>
          <w:tcPr>
            <w:tcW w:w="1772" w:type="dxa"/>
            <w:vAlign w:val="center"/>
          </w:tcPr>
          <w:p w:rsidR="00D13BA5" w:rsidRPr="00CF559B" w:rsidRDefault="00D13BA5" w:rsidP="00CF559B">
            <w:pPr>
              <w:pStyle w:val="ListParagraph"/>
              <w:ind w:left="0"/>
              <w:rPr>
                <w:rFonts w:ascii="Cambria" w:hAnsi="Cambria"/>
              </w:rPr>
            </w:pPr>
            <w:r w:rsidRPr="00CF559B">
              <w:rPr>
                <w:rFonts w:ascii="Cambria" w:hAnsi="Cambria"/>
              </w:rPr>
              <w:t>Rp.    2.720.000</w:t>
            </w:r>
          </w:p>
        </w:tc>
        <w:tc>
          <w:tcPr>
            <w:tcW w:w="1772" w:type="dxa"/>
            <w:vAlign w:val="center"/>
          </w:tcPr>
          <w:p w:rsidR="00D13BA5" w:rsidRPr="00CF559B" w:rsidRDefault="00D13BA5" w:rsidP="00CF559B">
            <w:pPr>
              <w:pStyle w:val="ListParagraph"/>
              <w:ind w:left="0"/>
              <w:rPr>
                <w:rFonts w:ascii="Cambria" w:hAnsi="Cambria"/>
              </w:rPr>
            </w:pPr>
            <w:r w:rsidRPr="00CF559B">
              <w:rPr>
                <w:rFonts w:ascii="Cambria" w:hAnsi="Cambria"/>
              </w:rPr>
              <w:t>Rp.112.680.000</w:t>
            </w:r>
          </w:p>
        </w:tc>
      </w:tr>
      <w:tr w:rsidR="00D13BA5" w:rsidRPr="00CF559B" w:rsidTr="00D13BA5">
        <w:trPr>
          <w:trHeight w:val="443"/>
          <w:jc w:val="center"/>
        </w:trPr>
        <w:tc>
          <w:tcPr>
            <w:tcW w:w="561"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11</w:t>
            </w:r>
          </w:p>
        </w:tc>
        <w:tc>
          <w:tcPr>
            <w:tcW w:w="2129" w:type="dxa"/>
            <w:vAlign w:val="center"/>
          </w:tcPr>
          <w:p w:rsidR="00D13BA5" w:rsidRPr="00CF559B" w:rsidRDefault="00D13BA5" w:rsidP="00CF559B">
            <w:pPr>
              <w:pStyle w:val="ListParagraph"/>
              <w:ind w:left="0"/>
              <w:rPr>
                <w:rFonts w:ascii="Cambria" w:hAnsi="Cambria"/>
              </w:rPr>
            </w:pPr>
            <w:r w:rsidRPr="00CF559B">
              <w:rPr>
                <w:rFonts w:ascii="Cambria" w:hAnsi="Cambria"/>
              </w:rPr>
              <w:t xml:space="preserve">Hutang Pak Tholib </w:t>
            </w:r>
          </w:p>
        </w:tc>
        <w:tc>
          <w:tcPr>
            <w:tcW w:w="1772" w:type="dxa"/>
            <w:vAlign w:val="center"/>
          </w:tcPr>
          <w:p w:rsidR="00D13BA5" w:rsidRPr="00CF559B" w:rsidRDefault="00D13BA5" w:rsidP="00CF559B">
            <w:pPr>
              <w:pStyle w:val="ListParagraph"/>
              <w:ind w:left="0"/>
              <w:rPr>
                <w:rFonts w:ascii="Cambria" w:hAnsi="Cambria"/>
              </w:rPr>
            </w:pPr>
          </w:p>
        </w:tc>
        <w:tc>
          <w:tcPr>
            <w:tcW w:w="1772" w:type="dxa"/>
            <w:vAlign w:val="center"/>
          </w:tcPr>
          <w:p w:rsidR="00D13BA5" w:rsidRPr="00CF559B" w:rsidRDefault="00D13BA5" w:rsidP="00CF559B">
            <w:pPr>
              <w:pStyle w:val="ListParagraph"/>
              <w:ind w:left="0"/>
              <w:rPr>
                <w:rFonts w:ascii="Cambria" w:hAnsi="Cambria"/>
              </w:rPr>
            </w:pPr>
            <w:r w:rsidRPr="00CF559B">
              <w:rPr>
                <w:rFonts w:ascii="Cambria" w:hAnsi="Cambria"/>
              </w:rPr>
              <w:t>Rp.  10.000.000</w:t>
            </w:r>
          </w:p>
        </w:tc>
        <w:tc>
          <w:tcPr>
            <w:tcW w:w="1772" w:type="dxa"/>
            <w:vAlign w:val="center"/>
          </w:tcPr>
          <w:p w:rsidR="00D13BA5" w:rsidRPr="00CF559B" w:rsidRDefault="00D13BA5" w:rsidP="00CF559B">
            <w:pPr>
              <w:pStyle w:val="ListParagraph"/>
              <w:ind w:left="0"/>
              <w:rPr>
                <w:rFonts w:ascii="Cambria" w:hAnsi="Cambria"/>
              </w:rPr>
            </w:pPr>
            <w:r w:rsidRPr="00CF559B">
              <w:rPr>
                <w:rFonts w:ascii="Cambria" w:hAnsi="Cambria"/>
              </w:rPr>
              <w:t>Rp.102.680.000</w:t>
            </w:r>
          </w:p>
        </w:tc>
      </w:tr>
      <w:tr w:rsidR="00D13BA5" w:rsidRPr="00CF559B" w:rsidTr="00D13BA5">
        <w:trPr>
          <w:trHeight w:val="443"/>
          <w:jc w:val="center"/>
        </w:trPr>
        <w:tc>
          <w:tcPr>
            <w:tcW w:w="561"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12</w:t>
            </w:r>
          </w:p>
        </w:tc>
        <w:tc>
          <w:tcPr>
            <w:tcW w:w="2129" w:type="dxa"/>
            <w:vAlign w:val="center"/>
          </w:tcPr>
          <w:p w:rsidR="00D13BA5" w:rsidRPr="00CF559B" w:rsidRDefault="00D13BA5" w:rsidP="00CF559B">
            <w:pPr>
              <w:pStyle w:val="ListParagraph"/>
              <w:ind w:left="0"/>
              <w:rPr>
                <w:rFonts w:ascii="Cambria" w:hAnsi="Cambria"/>
              </w:rPr>
            </w:pPr>
            <w:r w:rsidRPr="00CF559B">
              <w:rPr>
                <w:rFonts w:ascii="Cambria" w:hAnsi="Cambria"/>
              </w:rPr>
              <w:t xml:space="preserve">Hutang pak karim </w:t>
            </w:r>
          </w:p>
        </w:tc>
        <w:tc>
          <w:tcPr>
            <w:tcW w:w="1772" w:type="dxa"/>
            <w:vAlign w:val="center"/>
          </w:tcPr>
          <w:p w:rsidR="00D13BA5" w:rsidRPr="00CF559B" w:rsidRDefault="00D13BA5" w:rsidP="00CF559B">
            <w:pPr>
              <w:pStyle w:val="ListParagraph"/>
              <w:ind w:left="0"/>
              <w:rPr>
                <w:rFonts w:ascii="Cambria" w:hAnsi="Cambria"/>
              </w:rPr>
            </w:pPr>
          </w:p>
        </w:tc>
        <w:tc>
          <w:tcPr>
            <w:tcW w:w="1772" w:type="dxa"/>
            <w:vAlign w:val="center"/>
          </w:tcPr>
          <w:p w:rsidR="00D13BA5" w:rsidRPr="00CF559B" w:rsidRDefault="00D13BA5" w:rsidP="00CF559B">
            <w:pPr>
              <w:pStyle w:val="ListParagraph"/>
              <w:ind w:left="0"/>
              <w:rPr>
                <w:rFonts w:ascii="Cambria" w:hAnsi="Cambria"/>
              </w:rPr>
            </w:pPr>
            <w:r w:rsidRPr="00CF559B">
              <w:rPr>
                <w:rFonts w:ascii="Cambria" w:hAnsi="Cambria"/>
              </w:rPr>
              <w:t>Rp.    3.500.000</w:t>
            </w:r>
          </w:p>
        </w:tc>
        <w:tc>
          <w:tcPr>
            <w:tcW w:w="1772" w:type="dxa"/>
            <w:vAlign w:val="center"/>
          </w:tcPr>
          <w:p w:rsidR="00D13BA5" w:rsidRPr="00CF559B" w:rsidRDefault="00D13BA5" w:rsidP="00CF559B">
            <w:pPr>
              <w:pStyle w:val="ListParagraph"/>
              <w:ind w:left="0"/>
              <w:rPr>
                <w:rFonts w:ascii="Cambria" w:hAnsi="Cambria"/>
              </w:rPr>
            </w:pPr>
            <w:r w:rsidRPr="00CF559B">
              <w:rPr>
                <w:rFonts w:ascii="Cambria" w:hAnsi="Cambria"/>
              </w:rPr>
              <w:t>Rp.  99.180.000</w:t>
            </w:r>
          </w:p>
        </w:tc>
      </w:tr>
      <w:tr w:rsidR="00D13BA5" w:rsidRPr="00CF559B" w:rsidTr="00D13BA5">
        <w:trPr>
          <w:trHeight w:val="443"/>
          <w:jc w:val="center"/>
        </w:trPr>
        <w:tc>
          <w:tcPr>
            <w:tcW w:w="6234" w:type="dxa"/>
            <w:gridSpan w:val="4"/>
            <w:vAlign w:val="center"/>
          </w:tcPr>
          <w:p w:rsidR="00D13BA5" w:rsidRPr="00CF559B" w:rsidRDefault="00D13BA5" w:rsidP="00CF559B">
            <w:pPr>
              <w:pStyle w:val="ListParagraph"/>
              <w:ind w:left="0"/>
              <w:jc w:val="center"/>
              <w:rPr>
                <w:rFonts w:ascii="Cambria" w:hAnsi="Cambria"/>
                <w:b/>
                <w:bCs/>
              </w:rPr>
            </w:pPr>
            <w:r w:rsidRPr="00CF559B">
              <w:rPr>
                <w:rFonts w:ascii="Cambria" w:hAnsi="Cambria"/>
                <w:b/>
                <w:bCs/>
              </w:rPr>
              <w:t xml:space="preserve">Total </w:t>
            </w:r>
          </w:p>
        </w:tc>
        <w:tc>
          <w:tcPr>
            <w:tcW w:w="1772" w:type="dxa"/>
            <w:vAlign w:val="center"/>
          </w:tcPr>
          <w:p w:rsidR="00D13BA5" w:rsidRPr="00CF559B" w:rsidRDefault="00D13BA5" w:rsidP="00CF559B">
            <w:pPr>
              <w:pStyle w:val="ListParagraph"/>
              <w:ind w:left="0"/>
              <w:rPr>
                <w:rFonts w:ascii="Cambria" w:hAnsi="Cambria"/>
              </w:rPr>
            </w:pPr>
            <w:r w:rsidRPr="00CF559B">
              <w:rPr>
                <w:rFonts w:ascii="Cambria" w:hAnsi="Cambria"/>
              </w:rPr>
              <w:t>Rp.  99.180.000</w:t>
            </w:r>
          </w:p>
        </w:tc>
      </w:tr>
    </w:tbl>
    <w:p w:rsidR="00D13BA5" w:rsidRPr="00CF559B" w:rsidRDefault="00D13BA5" w:rsidP="00CF559B">
      <w:pPr>
        <w:ind w:firstLine="720"/>
        <w:rPr>
          <w:rFonts w:ascii="Cambria" w:hAnsi="Cambria"/>
          <w:i/>
          <w:iCs/>
        </w:rPr>
      </w:pPr>
      <w:r w:rsidRPr="00CF559B">
        <w:rPr>
          <w:rFonts w:ascii="Cambria" w:hAnsi="Cambria"/>
          <w:i/>
          <w:iCs/>
        </w:rPr>
        <w:t>(Sumber: Pabrik Tempe Rumahan)</w:t>
      </w:r>
    </w:p>
    <w:p w:rsidR="00D13BA5" w:rsidRPr="00CF559B" w:rsidRDefault="00D13BA5" w:rsidP="00CF559B">
      <w:pPr>
        <w:ind w:left="720" w:firstLine="273"/>
        <w:jc w:val="both"/>
        <w:rPr>
          <w:rFonts w:ascii="Cambria" w:hAnsi="Cambria"/>
        </w:rPr>
      </w:pPr>
      <w:r w:rsidRPr="00CF559B">
        <w:rPr>
          <w:rFonts w:ascii="Cambria" w:hAnsi="Cambria"/>
        </w:rPr>
        <w:t>Dari Tabel 1.1 diatas, menunjukkan bahwa pengetahuan pemilik tempe rumahan tentang pembukuan sangat terbatas, akibatnya pencatatan yang dilakukan pabrik tempe rumahan hanya sebatas kas masuk dan keluar saja.</w:t>
      </w:r>
    </w:p>
    <w:p w:rsidR="00D13BA5" w:rsidRPr="00CF559B" w:rsidRDefault="00D13BA5" w:rsidP="00CF559B">
      <w:pPr>
        <w:pStyle w:val="ListParagraph"/>
        <w:numPr>
          <w:ilvl w:val="0"/>
          <w:numId w:val="21"/>
        </w:numPr>
        <w:ind w:left="1276" w:hanging="283"/>
        <w:contextualSpacing/>
        <w:jc w:val="both"/>
        <w:rPr>
          <w:rFonts w:ascii="Cambria" w:hAnsi="Cambria"/>
          <w:lang w:val="id-ID"/>
        </w:rPr>
      </w:pPr>
      <w:r w:rsidRPr="00CF559B">
        <w:rPr>
          <w:rFonts w:ascii="Cambria" w:hAnsi="Cambria"/>
          <w:lang w:val="id-ID"/>
        </w:rPr>
        <w:t xml:space="preserve">Catatan hutang </w:t>
      </w:r>
    </w:p>
    <w:p w:rsidR="00D13BA5" w:rsidRPr="00CF559B" w:rsidRDefault="00D13BA5" w:rsidP="00ED6387">
      <w:pPr>
        <w:pStyle w:val="ListParagraph"/>
        <w:spacing w:after="0"/>
        <w:ind w:left="1276"/>
        <w:jc w:val="both"/>
        <w:rPr>
          <w:rFonts w:ascii="Cambria" w:hAnsi="Cambria"/>
        </w:rPr>
      </w:pPr>
      <w:r w:rsidRPr="00CF559B">
        <w:rPr>
          <w:rFonts w:ascii="Cambria" w:hAnsi="Cambria"/>
          <w:lang w:val="id-ID"/>
        </w:rPr>
        <w:t xml:space="preserve">Berikut ini catatan hutang pabrik tempe rumahan : </w:t>
      </w:r>
    </w:p>
    <w:p w:rsidR="00D13BA5" w:rsidRPr="00CF559B" w:rsidRDefault="00D13BA5" w:rsidP="00CF559B">
      <w:pPr>
        <w:pStyle w:val="NoSpacing"/>
        <w:spacing w:line="276" w:lineRule="auto"/>
        <w:jc w:val="center"/>
        <w:rPr>
          <w:rFonts w:ascii="Cambria" w:hAnsi="Cambria"/>
          <w:b/>
          <w:lang w:val="id-ID"/>
        </w:rPr>
      </w:pPr>
      <w:r w:rsidRPr="00CF559B">
        <w:rPr>
          <w:rFonts w:ascii="Cambria" w:hAnsi="Cambria"/>
          <w:b/>
          <w:lang w:val="id-ID"/>
        </w:rPr>
        <w:t xml:space="preserve">Tabel </w:t>
      </w:r>
      <w:r w:rsidRPr="00CF559B">
        <w:rPr>
          <w:rFonts w:ascii="Cambria" w:hAnsi="Cambria"/>
          <w:b/>
        </w:rPr>
        <w:t>1</w:t>
      </w:r>
      <w:r w:rsidRPr="00CF559B">
        <w:rPr>
          <w:rFonts w:ascii="Cambria" w:hAnsi="Cambria"/>
          <w:b/>
          <w:lang w:val="id-ID"/>
        </w:rPr>
        <w:t>.2</w:t>
      </w:r>
    </w:p>
    <w:p w:rsidR="00D13BA5" w:rsidRPr="00CF559B" w:rsidRDefault="00D13BA5" w:rsidP="00CF559B">
      <w:pPr>
        <w:pStyle w:val="NoSpacing"/>
        <w:spacing w:line="276" w:lineRule="auto"/>
        <w:jc w:val="center"/>
        <w:rPr>
          <w:rFonts w:ascii="Cambria" w:hAnsi="Cambria"/>
          <w:b/>
          <w:lang w:val="id-ID"/>
        </w:rPr>
      </w:pPr>
      <w:r w:rsidRPr="00CF559B">
        <w:rPr>
          <w:rFonts w:ascii="Cambria" w:hAnsi="Cambria"/>
          <w:b/>
          <w:lang w:val="id-ID"/>
        </w:rPr>
        <w:t>Catatan Hutang Pabrik Tempe Rumahan</w:t>
      </w:r>
    </w:p>
    <w:p w:rsidR="00D13BA5" w:rsidRPr="00CF559B" w:rsidRDefault="00D13BA5" w:rsidP="00CF559B">
      <w:pPr>
        <w:pStyle w:val="NoSpacing"/>
        <w:spacing w:line="276" w:lineRule="auto"/>
        <w:jc w:val="center"/>
        <w:rPr>
          <w:rFonts w:ascii="Cambria" w:hAnsi="Cambria"/>
          <w:b/>
          <w:lang w:val="id-ID"/>
        </w:rPr>
      </w:pPr>
      <w:r w:rsidRPr="00CF559B">
        <w:rPr>
          <w:rFonts w:ascii="Cambria" w:hAnsi="Cambria"/>
          <w:b/>
          <w:lang w:val="id-ID"/>
        </w:rPr>
        <w:t>Per 31 Desember 2021</w:t>
      </w:r>
    </w:p>
    <w:tbl>
      <w:tblPr>
        <w:tblStyle w:val="TableGrid"/>
        <w:tblW w:w="0" w:type="auto"/>
        <w:tblInd w:w="1101" w:type="dxa"/>
        <w:tblLook w:val="04A0" w:firstRow="1" w:lastRow="0" w:firstColumn="1" w:lastColumn="0" w:noHBand="0" w:noVBand="1"/>
      </w:tblPr>
      <w:tblGrid>
        <w:gridCol w:w="708"/>
        <w:gridCol w:w="3969"/>
        <w:gridCol w:w="2268"/>
      </w:tblGrid>
      <w:tr w:rsidR="00D13BA5" w:rsidRPr="00CF559B" w:rsidTr="00DA7483">
        <w:tc>
          <w:tcPr>
            <w:tcW w:w="708" w:type="dxa"/>
            <w:vAlign w:val="center"/>
          </w:tcPr>
          <w:p w:rsidR="00D13BA5" w:rsidRPr="00CF559B" w:rsidRDefault="00D13BA5" w:rsidP="00CF559B">
            <w:pPr>
              <w:pStyle w:val="ListParagraph"/>
              <w:ind w:left="0"/>
              <w:jc w:val="center"/>
              <w:rPr>
                <w:rFonts w:ascii="Cambria" w:hAnsi="Cambria"/>
                <w:b/>
                <w:bCs/>
              </w:rPr>
            </w:pPr>
            <w:r w:rsidRPr="00CF559B">
              <w:rPr>
                <w:rFonts w:ascii="Cambria" w:hAnsi="Cambria"/>
                <w:b/>
                <w:bCs/>
              </w:rPr>
              <w:t>No</w:t>
            </w:r>
          </w:p>
        </w:tc>
        <w:tc>
          <w:tcPr>
            <w:tcW w:w="3969" w:type="dxa"/>
            <w:vAlign w:val="center"/>
          </w:tcPr>
          <w:p w:rsidR="00D13BA5" w:rsidRPr="00CF559B" w:rsidRDefault="00D13BA5" w:rsidP="00CF559B">
            <w:pPr>
              <w:pStyle w:val="ListParagraph"/>
              <w:ind w:left="0"/>
              <w:jc w:val="center"/>
              <w:rPr>
                <w:rFonts w:ascii="Cambria" w:hAnsi="Cambria"/>
                <w:b/>
                <w:bCs/>
              </w:rPr>
            </w:pPr>
            <w:r w:rsidRPr="00CF559B">
              <w:rPr>
                <w:rFonts w:ascii="Cambria" w:hAnsi="Cambria"/>
                <w:b/>
                <w:bCs/>
              </w:rPr>
              <w:t xml:space="preserve">Keterangan </w:t>
            </w:r>
          </w:p>
        </w:tc>
        <w:tc>
          <w:tcPr>
            <w:tcW w:w="2268" w:type="dxa"/>
            <w:vAlign w:val="center"/>
          </w:tcPr>
          <w:p w:rsidR="00D13BA5" w:rsidRPr="00CF559B" w:rsidRDefault="00D13BA5" w:rsidP="00CF559B">
            <w:pPr>
              <w:pStyle w:val="ListParagraph"/>
              <w:ind w:left="0"/>
              <w:jc w:val="center"/>
              <w:rPr>
                <w:rFonts w:ascii="Cambria" w:hAnsi="Cambria"/>
                <w:b/>
                <w:bCs/>
              </w:rPr>
            </w:pPr>
            <w:r w:rsidRPr="00CF559B">
              <w:rPr>
                <w:rFonts w:ascii="Cambria" w:hAnsi="Cambria"/>
                <w:b/>
                <w:bCs/>
              </w:rPr>
              <w:t>Sisa hutang (Rp)</w:t>
            </w:r>
          </w:p>
        </w:tc>
      </w:tr>
      <w:tr w:rsidR="00D13BA5" w:rsidRPr="00CF559B" w:rsidTr="00DA7483">
        <w:tc>
          <w:tcPr>
            <w:tcW w:w="708"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1</w:t>
            </w:r>
          </w:p>
        </w:tc>
        <w:tc>
          <w:tcPr>
            <w:tcW w:w="3969" w:type="dxa"/>
            <w:vAlign w:val="center"/>
          </w:tcPr>
          <w:p w:rsidR="00D13BA5" w:rsidRPr="00CF559B" w:rsidRDefault="00D13BA5" w:rsidP="00CF559B">
            <w:pPr>
              <w:pStyle w:val="ListParagraph"/>
              <w:ind w:left="0"/>
              <w:rPr>
                <w:rFonts w:ascii="Cambria" w:hAnsi="Cambria"/>
              </w:rPr>
            </w:pPr>
            <w:r w:rsidRPr="00CF559B">
              <w:rPr>
                <w:rFonts w:ascii="Cambria" w:hAnsi="Cambria"/>
              </w:rPr>
              <w:t xml:space="preserve">Pak Tholib </w:t>
            </w:r>
          </w:p>
        </w:tc>
        <w:tc>
          <w:tcPr>
            <w:tcW w:w="2268"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Rp. 10.000.000</w:t>
            </w:r>
          </w:p>
        </w:tc>
      </w:tr>
      <w:tr w:rsidR="00D13BA5" w:rsidRPr="00CF559B" w:rsidTr="00DA7483">
        <w:tc>
          <w:tcPr>
            <w:tcW w:w="708"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2</w:t>
            </w:r>
          </w:p>
        </w:tc>
        <w:tc>
          <w:tcPr>
            <w:tcW w:w="3969" w:type="dxa"/>
            <w:vAlign w:val="center"/>
          </w:tcPr>
          <w:p w:rsidR="00D13BA5" w:rsidRPr="00CF559B" w:rsidRDefault="00D13BA5" w:rsidP="00CF559B">
            <w:pPr>
              <w:pStyle w:val="ListParagraph"/>
              <w:ind w:left="0"/>
              <w:rPr>
                <w:rFonts w:ascii="Cambria" w:hAnsi="Cambria"/>
              </w:rPr>
            </w:pPr>
            <w:r w:rsidRPr="00CF559B">
              <w:rPr>
                <w:rFonts w:ascii="Cambria" w:hAnsi="Cambria"/>
              </w:rPr>
              <w:t>Pak karim hsb</w:t>
            </w:r>
          </w:p>
        </w:tc>
        <w:tc>
          <w:tcPr>
            <w:tcW w:w="2268"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Rp. 3.500.000</w:t>
            </w:r>
          </w:p>
        </w:tc>
      </w:tr>
    </w:tbl>
    <w:p w:rsidR="00D13BA5" w:rsidRPr="00CF559B" w:rsidRDefault="00D13BA5" w:rsidP="00CF559B">
      <w:pPr>
        <w:ind w:left="546" w:firstLine="447"/>
        <w:rPr>
          <w:rFonts w:ascii="Cambria" w:hAnsi="Cambria"/>
          <w:i/>
          <w:iCs/>
          <w:lang w:val="id-ID"/>
        </w:rPr>
      </w:pPr>
      <w:r w:rsidRPr="00CF559B">
        <w:rPr>
          <w:rFonts w:ascii="Cambria" w:hAnsi="Cambria"/>
          <w:i/>
          <w:iCs/>
          <w:lang w:val="id-ID"/>
        </w:rPr>
        <w:t>(Sumber : pabrik tempe rumahan)</w:t>
      </w:r>
    </w:p>
    <w:p w:rsidR="00D13BA5" w:rsidRPr="00CF559B" w:rsidRDefault="00D13BA5" w:rsidP="00CF559B">
      <w:pPr>
        <w:ind w:left="993" w:firstLine="447"/>
        <w:jc w:val="both"/>
        <w:rPr>
          <w:rFonts w:ascii="Cambria" w:hAnsi="Cambria"/>
        </w:rPr>
      </w:pPr>
      <w:r w:rsidRPr="00CF559B">
        <w:rPr>
          <w:rFonts w:ascii="Cambria" w:hAnsi="Cambria"/>
          <w:lang w:val="id-ID"/>
        </w:rPr>
        <w:lastRenderedPageBreak/>
        <w:t xml:space="preserve">Dapat dilihat pada Tabel </w:t>
      </w:r>
      <w:r w:rsidRPr="00CF559B">
        <w:rPr>
          <w:rFonts w:ascii="Cambria" w:hAnsi="Cambria"/>
        </w:rPr>
        <w:t>1</w:t>
      </w:r>
      <w:r w:rsidRPr="00CF559B">
        <w:rPr>
          <w:rFonts w:ascii="Cambria" w:hAnsi="Cambria"/>
          <w:lang w:val="id-ID"/>
        </w:rPr>
        <w:t>.2 di atas, bahwa pabrik tempe mencatat hutang piutang secara manual dan melakukan pelunasan terhadap hutang tersebut setelah menerima pendapatan dari penjualan.</w:t>
      </w:r>
    </w:p>
    <w:p w:rsidR="00D13BA5" w:rsidRPr="00CF559B" w:rsidRDefault="00D13BA5" w:rsidP="00CF559B">
      <w:pPr>
        <w:pStyle w:val="ListParagraph"/>
        <w:numPr>
          <w:ilvl w:val="0"/>
          <w:numId w:val="21"/>
        </w:numPr>
        <w:ind w:left="1276" w:hanging="283"/>
        <w:contextualSpacing/>
        <w:jc w:val="both"/>
        <w:rPr>
          <w:rFonts w:ascii="Cambria" w:hAnsi="Cambria"/>
          <w:lang w:val="id-ID"/>
        </w:rPr>
      </w:pPr>
      <w:r w:rsidRPr="00CF559B">
        <w:rPr>
          <w:rFonts w:ascii="Cambria" w:hAnsi="Cambria"/>
          <w:lang w:val="id-ID"/>
        </w:rPr>
        <w:t xml:space="preserve">Catatan Gaji Karyawan </w:t>
      </w:r>
    </w:p>
    <w:p w:rsidR="00D13BA5" w:rsidRPr="00CF559B" w:rsidRDefault="00D13BA5" w:rsidP="004364AE">
      <w:pPr>
        <w:pStyle w:val="ListParagraph"/>
        <w:spacing w:after="0"/>
        <w:ind w:left="993" w:firstLine="284"/>
        <w:jc w:val="both"/>
        <w:rPr>
          <w:rFonts w:ascii="Cambria" w:hAnsi="Cambria"/>
          <w:lang w:val="id-ID"/>
        </w:rPr>
      </w:pPr>
      <w:r w:rsidRPr="00CF559B">
        <w:rPr>
          <w:rFonts w:ascii="Cambria" w:hAnsi="Cambria"/>
          <w:lang w:val="id-ID"/>
        </w:rPr>
        <w:t xml:space="preserve">Catatan gaji ini akan dicatat setelah membayar gaji karyawan yang dilakukan setiap bulan. Pekerja dibayar gajinya setiap bulan pada awal bulan setelah satu bulan masa kerja. biasa nya karyawan menerima gaji setiap tanggal 3 dan paling lama pada tanggal 5. Berikut ini tabel gaji karyawan di Pabrik Tempe rumahan : </w:t>
      </w:r>
    </w:p>
    <w:p w:rsidR="00D13BA5" w:rsidRPr="00CF559B" w:rsidRDefault="00D13BA5" w:rsidP="00CF559B">
      <w:pPr>
        <w:pStyle w:val="NoSpacing"/>
        <w:spacing w:line="276" w:lineRule="auto"/>
        <w:jc w:val="center"/>
        <w:rPr>
          <w:rFonts w:ascii="Cambria" w:hAnsi="Cambria"/>
          <w:b/>
          <w:lang w:val="id-ID"/>
        </w:rPr>
      </w:pPr>
      <w:r w:rsidRPr="00CF559B">
        <w:rPr>
          <w:rFonts w:ascii="Cambria" w:hAnsi="Cambria"/>
          <w:b/>
          <w:lang w:val="id-ID"/>
        </w:rPr>
        <w:t xml:space="preserve">Tabel </w:t>
      </w:r>
      <w:r w:rsidRPr="00CF559B">
        <w:rPr>
          <w:rFonts w:ascii="Cambria" w:hAnsi="Cambria"/>
          <w:b/>
        </w:rPr>
        <w:t>1</w:t>
      </w:r>
      <w:r w:rsidRPr="00CF559B">
        <w:rPr>
          <w:rFonts w:ascii="Cambria" w:hAnsi="Cambria"/>
          <w:b/>
          <w:lang w:val="id-ID"/>
        </w:rPr>
        <w:t>.3</w:t>
      </w:r>
    </w:p>
    <w:p w:rsidR="00D13BA5" w:rsidRPr="00CF559B" w:rsidRDefault="00D13BA5" w:rsidP="00CF559B">
      <w:pPr>
        <w:pStyle w:val="NoSpacing"/>
        <w:spacing w:line="276" w:lineRule="auto"/>
        <w:jc w:val="center"/>
        <w:rPr>
          <w:rFonts w:ascii="Cambria" w:hAnsi="Cambria"/>
          <w:b/>
          <w:lang w:val="id-ID"/>
        </w:rPr>
      </w:pPr>
      <w:r w:rsidRPr="00CF559B">
        <w:rPr>
          <w:rFonts w:ascii="Cambria" w:hAnsi="Cambria"/>
          <w:b/>
          <w:lang w:val="id-ID"/>
        </w:rPr>
        <w:t>Laporan Gaji Karyawan Pabrik Tempe Rumahan</w:t>
      </w:r>
    </w:p>
    <w:tbl>
      <w:tblPr>
        <w:tblStyle w:val="TableGrid"/>
        <w:tblW w:w="0" w:type="auto"/>
        <w:tblInd w:w="1101" w:type="dxa"/>
        <w:tblLook w:val="04A0" w:firstRow="1" w:lastRow="0" w:firstColumn="1" w:lastColumn="0" w:noHBand="0" w:noVBand="1"/>
      </w:tblPr>
      <w:tblGrid>
        <w:gridCol w:w="708"/>
        <w:gridCol w:w="2410"/>
        <w:gridCol w:w="1559"/>
        <w:gridCol w:w="2268"/>
      </w:tblGrid>
      <w:tr w:rsidR="00D13BA5" w:rsidRPr="00CF559B" w:rsidTr="00DA7483">
        <w:trPr>
          <w:trHeight w:val="857"/>
        </w:trPr>
        <w:tc>
          <w:tcPr>
            <w:tcW w:w="708" w:type="dxa"/>
            <w:vAlign w:val="center"/>
          </w:tcPr>
          <w:p w:rsidR="00D13BA5" w:rsidRPr="00CF559B" w:rsidRDefault="00D13BA5" w:rsidP="00CF559B">
            <w:pPr>
              <w:pStyle w:val="ListParagraph"/>
              <w:ind w:left="0"/>
              <w:jc w:val="center"/>
              <w:rPr>
                <w:rFonts w:ascii="Cambria" w:hAnsi="Cambria"/>
                <w:b/>
                <w:bCs/>
              </w:rPr>
            </w:pPr>
            <w:r w:rsidRPr="00CF559B">
              <w:rPr>
                <w:rFonts w:ascii="Cambria" w:hAnsi="Cambria"/>
                <w:b/>
                <w:bCs/>
              </w:rPr>
              <w:t>No.</w:t>
            </w:r>
          </w:p>
        </w:tc>
        <w:tc>
          <w:tcPr>
            <w:tcW w:w="2410" w:type="dxa"/>
            <w:vAlign w:val="center"/>
          </w:tcPr>
          <w:p w:rsidR="00D13BA5" w:rsidRPr="00CF559B" w:rsidRDefault="00D13BA5" w:rsidP="00CF559B">
            <w:pPr>
              <w:pStyle w:val="ListParagraph"/>
              <w:ind w:left="0"/>
              <w:jc w:val="center"/>
              <w:rPr>
                <w:rFonts w:ascii="Cambria" w:hAnsi="Cambria"/>
                <w:b/>
                <w:bCs/>
              </w:rPr>
            </w:pPr>
            <w:r w:rsidRPr="00CF559B">
              <w:rPr>
                <w:rFonts w:ascii="Cambria" w:hAnsi="Cambria"/>
                <w:b/>
                <w:bCs/>
              </w:rPr>
              <w:t>Nama Karyawan</w:t>
            </w:r>
          </w:p>
        </w:tc>
        <w:tc>
          <w:tcPr>
            <w:tcW w:w="1559" w:type="dxa"/>
            <w:vAlign w:val="center"/>
          </w:tcPr>
          <w:p w:rsidR="00D13BA5" w:rsidRPr="00CF559B" w:rsidRDefault="00D13BA5" w:rsidP="00CF559B">
            <w:pPr>
              <w:pStyle w:val="ListParagraph"/>
              <w:ind w:left="0"/>
              <w:jc w:val="center"/>
              <w:rPr>
                <w:rFonts w:ascii="Cambria" w:hAnsi="Cambria"/>
                <w:b/>
                <w:bCs/>
              </w:rPr>
            </w:pPr>
            <w:r w:rsidRPr="00CF559B">
              <w:rPr>
                <w:rFonts w:ascii="Cambria" w:hAnsi="Cambria"/>
                <w:b/>
                <w:bCs/>
              </w:rPr>
              <w:t xml:space="preserve">Posisi </w:t>
            </w:r>
          </w:p>
        </w:tc>
        <w:tc>
          <w:tcPr>
            <w:tcW w:w="2268" w:type="dxa"/>
            <w:vAlign w:val="center"/>
          </w:tcPr>
          <w:p w:rsidR="00D13BA5" w:rsidRPr="00CF559B" w:rsidRDefault="00D13BA5" w:rsidP="00CF559B">
            <w:pPr>
              <w:pStyle w:val="ListParagraph"/>
              <w:ind w:left="0"/>
              <w:jc w:val="center"/>
              <w:rPr>
                <w:rFonts w:ascii="Cambria" w:hAnsi="Cambria"/>
                <w:b/>
                <w:bCs/>
              </w:rPr>
            </w:pPr>
            <w:r w:rsidRPr="00CF559B">
              <w:rPr>
                <w:rFonts w:ascii="Cambria" w:hAnsi="Cambria"/>
                <w:b/>
                <w:bCs/>
              </w:rPr>
              <w:t>Gaji Perbulan (RP)</w:t>
            </w:r>
          </w:p>
        </w:tc>
      </w:tr>
      <w:tr w:rsidR="00D13BA5" w:rsidRPr="00CF559B" w:rsidTr="00DA7483">
        <w:trPr>
          <w:trHeight w:val="518"/>
        </w:trPr>
        <w:tc>
          <w:tcPr>
            <w:tcW w:w="708"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 xml:space="preserve">1. </w:t>
            </w:r>
          </w:p>
        </w:tc>
        <w:tc>
          <w:tcPr>
            <w:tcW w:w="2410" w:type="dxa"/>
            <w:vAlign w:val="center"/>
          </w:tcPr>
          <w:p w:rsidR="00D13BA5" w:rsidRPr="00CF559B" w:rsidRDefault="00D13BA5" w:rsidP="00CF559B">
            <w:pPr>
              <w:pStyle w:val="ListParagraph"/>
              <w:ind w:left="0"/>
              <w:rPr>
                <w:rFonts w:ascii="Cambria" w:hAnsi="Cambria"/>
              </w:rPr>
            </w:pPr>
            <w:r w:rsidRPr="00CF559B">
              <w:rPr>
                <w:rFonts w:ascii="Cambria" w:hAnsi="Cambria"/>
              </w:rPr>
              <w:t xml:space="preserve">Asri Harahap </w:t>
            </w:r>
          </w:p>
        </w:tc>
        <w:tc>
          <w:tcPr>
            <w:tcW w:w="1559"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 xml:space="preserve">Bendahara </w:t>
            </w:r>
          </w:p>
        </w:tc>
        <w:tc>
          <w:tcPr>
            <w:tcW w:w="2268"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Rp. 1.500.000</w:t>
            </w:r>
          </w:p>
        </w:tc>
      </w:tr>
      <w:tr w:rsidR="00D13BA5" w:rsidRPr="00CF559B" w:rsidTr="00DA7483">
        <w:trPr>
          <w:trHeight w:val="518"/>
        </w:trPr>
        <w:tc>
          <w:tcPr>
            <w:tcW w:w="708"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2.</w:t>
            </w:r>
          </w:p>
        </w:tc>
        <w:tc>
          <w:tcPr>
            <w:tcW w:w="2410" w:type="dxa"/>
            <w:vAlign w:val="center"/>
          </w:tcPr>
          <w:p w:rsidR="00D13BA5" w:rsidRPr="00CF559B" w:rsidRDefault="00D13BA5" w:rsidP="00CF559B">
            <w:pPr>
              <w:pStyle w:val="ListParagraph"/>
              <w:ind w:left="0"/>
              <w:rPr>
                <w:rFonts w:ascii="Cambria" w:hAnsi="Cambria"/>
              </w:rPr>
            </w:pPr>
            <w:r w:rsidRPr="00CF559B">
              <w:rPr>
                <w:rFonts w:ascii="Cambria" w:hAnsi="Cambria"/>
              </w:rPr>
              <w:t xml:space="preserve">Joko Ahmadi </w:t>
            </w:r>
          </w:p>
        </w:tc>
        <w:tc>
          <w:tcPr>
            <w:tcW w:w="1559" w:type="dxa"/>
            <w:vMerge w:val="restart"/>
            <w:vAlign w:val="center"/>
          </w:tcPr>
          <w:p w:rsidR="00D13BA5" w:rsidRPr="00CF559B" w:rsidRDefault="00D13BA5" w:rsidP="00CF559B">
            <w:pPr>
              <w:pStyle w:val="ListParagraph"/>
              <w:ind w:left="0"/>
              <w:jc w:val="center"/>
              <w:rPr>
                <w:rFonts w:ascii="Cambria" w:hAnsi="Cambria"/>
              </w:rPr>
            </w:pPr>
            <w:r w:rsidRPr="00CF559B">
              <w:rPr>
                <w:rFonts w:ascii="Cambria" w:hAnsi="Cambria"/>
              </w:rPr>
              <w:t xml:space="preserve">Tenaga Ahli Produksi  </w:t>
            </w:r>
          </w:p>
        </w:tc>
        <w:tc>
          <w:tcPr>
            <w:tcW w:w="2268"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Rp. 1.400.000</w:t>
            </w:r>
          </w:p>
        </w:tc>
      </w:tr>
      <w:tr w:rsidR="00D13BA5" w:rsidRPr="00CF559B" w:rsidTr="00DA7483">
        <w:trPr>
          <w:trHeight w:val="518"/>
        </w:trPr>
        <w:tc>
          <w:tcPr>
            <w:tcW w:w="708"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3.</w:t>
            </w:r>
          </w:p>
        </w:tc>
        <w:tc>
          <w:tcPr>
            <w:tcW w:w="2410" w:type="dxa"/>
            <w:vAlign w:val="center"/>
          </w:tcPr>
          <w:p w:rsidR="00D13BA5" w:rsidRPr="00CF559B" w:rsidRDefault="00D13BA5" w:rsidP="00CF559B">
            <w:pPr>
              <w:pStyle w:val="ListParagraph"/>
              <w:ind w:left="0"/>
              <w:rPr>
                <w:rFonts w:ascii="Cambria" w:hAnsi="Cambria"/>
              </w:rPr>
            </w:pPr>
            <w:r w:rsidRPr="00CF559B">
              <w:rPr>
                <w:rFonts w:ascii="Cambria" w:hAnsi="Cambria"/>
              </w:rPr>
              <w:t>Ahmad Aryawan</w:t>
            </w:r>
          </w:p>
        </w:tc>
        <w:tc>
          <w:tcPr>
            <w:tcW w:w="1559" w:type="dxa"/>
            <w:vMerge/>
            <w:vAlign w:val="center"/>
          </w:tcPr>
          <w:p w:rsidR="00D13BA5" w:rsidRPr="00CF559B" w:rsidRDefault="00D13BA5" w:rsidP="00CF559B">
            <w:pPr>
              <w:pStyle w:val="ListParagraph"/>
              <w:ind w:left="0"/>
              <w:jc w:val="center"/>
              <w:rPr>
                <w:rFonts w:ascii="Cambria" w:hAnsi="Cambria"/>
              </w:rPr>
            </w:pPr>
          </w:p>
        </w:tc>
        <w:tc>
          <w:tcPr>
            <w:tcW w:w="2268"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Rp. 1.400.000</w:t>
            </w:r>
          </w:p>
        </w:tc>
      </w:tr>
      <w:tr w:rsidR="00D13BA5" w:rsidRPr="00CF559B" w:rsidTr="00DA7483">
        <w:trPr>
          <w:trHeight w:val="538"/>
        </w:trPr>
        <w:tc>
          <w:tcPr>
            <w:tcW w:w="708"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4.</w:t>
            </w:r>
          </w:p>
        </w:tc>
        <w:tc>
          <w:tcPr>
            <w:tcW w:w="2410" w:type="dxa"/>
            <w:vAlign w:val="center"/>
          </w:tcPr>
          <w:p w:rsidR="00D13BA5" w:rsidRPr="00CF559B" w:rsidRDefault="00D13BA5" w:rsidP="00CF559B">
            <w:pPr>
              <w:pStyle w:val="ListParagraph"/>
              <w:ind w:left="0"/>
              <w:rPr>
                <w:rFonts w:ascii="Cambria" w:hAnsi="Cambria"/>
              </w:rPr>
            </w:pPr>
            <w:r w:rsidRPr="00CF559B">
              <w:rPr>
                <w:rFonts w:ascii="Cambria" w:hAnsi="Cambria"/>
              </w:rPr>
              <w:t xml:space="preserve">Johan Imanuel </w:t>
            </w:r>
          </w:p>
        </w:tc>
        <w:tc>
          <w:tcPr>
            <w:tcW w:w="1559" w:type="dxa"/>
            <w:vMerge/>
            <w:tcBorders>
              <w:bottom w:val="single" w:sz="4" w:space="0" w:color="auto"/>
            </w:tcBorders>
            <w:vAlign w:val="center"/>
          </w:tcPr>
          <w:p w:rsidR="00D13BA5" w:rsidRPr="00CF559B" w:rsidRDefault="00D13BA5" w:rsidP="00CF559B">
            <w:pPr>
              <w:pStyle w:val="ListParagraph"/>
              <w:ind w:left="0"/>
              <w:jc w:val="center"/>
              <w:rPr>
                <w:rFonts w:ascii="Cambria" w:hAnsi="Cambria"/>
              </w:rPr>
            </w:pPr>
          </w:p>
        </w:tc>
        <w:tc>
          <w:tcPr>
            <w:tcW w:w="2268"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Rp. 1.400.000</w:t>
            </w:r>
          </w:p>
        </w:tc>
      </w:tr>
      <w:tr w:rsidR="00D13BA5" w:rsidRPr="00CF559B" w:rsidTr="00DA7483">
        <w:trPr>
          <w:trHeight w:val="518"/>
        </w:trPr>
        <w:tc>
          <w:tcPr>
            <w:tcW w:w="708"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5.</w:t>
            </w:r>
          </w:p>
        </w:tc>
        <w:tc>
          <w:tcPr>
            <w:tcW w:w="2410" w:type="dxa"/>
            <w:tcBorders>
              <w:right w:val="single" w:sz="4" w:space="0" w:color="auto"/>
            </w:tcBorders>
            <w:vAlign w:val="center"/>
          </w:tcPr>
          <w:p w:rsidR="00D13BA5" w:rsidRPr="00CF559B" w:rsidRDefault="00D13BA5" w:rsidP="00CF559B">
            <w:pPr>
              <w:pStyle w:val="ListParagraph"/>
              <w:ind w:left="0"/>
              <w:rPr>
                <w:rFonts w:ascii="Cambria" w:hAnsi="Cambria"/>
              </w:rPr>
            </w:pPr>
            <w:r w:rsidRPr="00CF559B">
              <w:rPr>
                <w:rFonts w:ascii="Cambria" w:hAnsi="Cambria"/>
              </w:rPr>
              <w:t xml:space="preserve">Kiky Firmansyah </w:t>
            </w:r>
          </w:p>
        </w:tc>
        <w:tc>
          <w:tcPr>
            <w:tcW w:w="1559" w:type="dxa"/>
            <w:vMerge w:val="restart"/>
            <w:tcBorders>
              <w:top w:val="single" w:sz="4" w:space="0" w:color="auto"/>
              <w:left w:val="single" w:sz="4" w:space="0" w:color="auto"/>
              <w:right w:val="single" w:sz="4" w:space="0" w:color="auto"/>
            </w:tcBorders>
            <w:vAlign w:val="center"/>
          </w:tcPr>
          <w:p w:rsidR="00D13BA5" w:rsidRPr="00CF559B" w:rsidRDefault="00D13BA5" w:rsidP="00CF559B">
            <w:pPr>
              <w:pStyle w:val="ListParagraph"/>
              <w:ind w:left="0"/>
              <w:jc w:val="center"/>
              <w:rPr>
                <w:rFonts w:ascii="Cambria" w:hAnsi="Cambria"/>
              </w:rPr>
            </w:pPr>
            <w:r w:rsidRPr="00CF559B">
              <w:rPr>
                <w:rFonts w:ascii="Cambria" w:hAnsi="Cambria"/>
              </w:rPr>
              <w:t xml:space="preserve">Tenaga Ahli Packing  </w:t>
            </w:r>
          </w:p>
        </w:tc>
        <w:tc>
          <w:tcPr>
            <w:tcW w:w="2268" w:type="dxa"/>
            <w:tcBorders>
              <w:left w:val="single" w:sz="4" w:space="0" w:color="auto"/>
            </w:tcBorders>
            <w:vAlign w:val="center"/>
          </w:tcPr>
          <w:p w:rsidR="00D13BA5" w:rsidRPr="00CF559B" w:rsidRDefault="00D13BA5" w:rsidP="00CF559B">
            <w:pPr>
              <w:pStyle w:val="ListParagraph"/>
              <w:ind w:left="0"/>
              <w:jc w:val="center"/>
              <w:rPr>
                <w:rFonts w:ascii="Cambria" w:hAnsi="Cambria"/>
              </w:rPr>
            </w:pPr>
            <w:r w:rsidRPr="00CF559B">
              <w:rPr>
                <w:rFonts w:ascii="Cambria" w:hAnsi="Cambria"/>
              </w:rPr>
              <w:t>Rp. 1.200.000</w:t>
            </w:r>
          </w:p>
        </w:tc>
      </w:tr>
      <w:tr w:rsidR="00D13BA5" w:rsidRPr="00CF559B" w:rsidTr="00DA7483">
        <w:trPr>
          <w:trHeight w:val="518"/>
        </w:trPr>
        <w:tc>
          <w:tcPr>
            <w:tcW w:w="708"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6.</w:t>
            </w:r>
          </w:p>
        </w:tc>
        <w:tc>
          <w:tcPr>
            <w:tcW w:w="2410" w:type="dxa"/>
            <w:tcBorders>
              <w:right w:val="single" w:sz="4" w:space="0" w:color="auto"/>
            </w:tcBorders>
            <w:vAlign w:val="center"/>
          </w:tcPr>
          <w:p w:rsidR="00D13BA5" w:rsidRPr="00CF559B" w:rsidRDefault="00D13BA5" w:rsidP="00CF559B">
            <w:pPr>
              <w:pStyle w:val="ListParagraph"/>
              <w:ind w:left="0"/>
              <w:rPr>
                <w:rFonts w:ascii="Cambria" w:hAnsi="Cambria"/>
              </w:rPr>
            </w:pPr>
            <w:r w:rsidRPr="00CF559B">
              <w:rPr>
                <w:rFonts w:ascii="Cambria" w:hAnsi="Cambria"/>
              </w:rPr>
              <w:t xml:space="preserve">Riani Elfira Nst </w:t>
            </w:r>
          </w:p>
        </w:tc>
        <w:tc>
          <w:tcPr>
            <w:tcW w:w="1559" w:type="dxa"/>
            <w:vMerge/>
            <w:tcBorders>
              <w:left w:val="single" w:sz="4" w:space="0" w:color="auto"/>
              <w:right w:val="single" w:sz="4" w:space="0" w:color="auto"/>
            </w:tcBorders>
            <w:vAlign w:val="center"/>
          </w:tcPr>
          <w:p w:rsidR="00D13BA5" w:rsidRPr="00CF559B" w:rsidRDefault="00D13BA5" w:rsidP="00CF559B">
            <w:pPr>
              <w:pStyle w:val="ListParagraph"/>
              <w:ind w:left="0"/>
              <w:jc w:val="center"/>
              <w:rPr>
                <w:rFonts w:ascii="Cambria" w:hAnsi="Cambria"/>
              </w:rPr>
            </w:pPr>
          </w:p>
        </w:tc>
        <w:tc>
          <w:tcPr>
            <w:tcW w:w="2268" w:type="dxa"/>
            <w:tcBorders>
              <w:left w:val="single" w:sz="4" w:space="0" w:color="auto"/>
            </w:tcBorders>
            <w:vAlign w:val="center"/>
          </w:tcPr>
          <w:p w:rsidR="00D13BA5" w:rsidRPr="00CF559B" w:rsidRDefault="00D13BA5" w:rsidP="00CF559B">
            <w:pPr>
              <w:pStyle w:val="ListParagraph"/>
              <w:ind w:left="0"/>
              <w:jc w:val="center"/>
              <w:rPr>
                <w:rFonts w:ascii="Cambria" w:hAnsi="Cambria"/>
              </w:rPr>
            </w:pPr>
            <w:r w:rsidRPr="00CF559B">
              <w:rPr>
                <w:rFonts w:ascii="Cambria" w:hAnsi="Cambria"/>
              </w:rPr>
              <w:t>Rp. 1.200.000</w:t>
            </w:r>
          </w:p>
        </w:tc>
      </w:tr>
      <w:tr w:rsidR="00D13BA5" w:rsidRPr="00CF559B" w:rsidTr="00DA7483">
        <w:trPr>
          <w:trHeight w:val="518"/>
        </w:trPr>
        <w:tc>
          <w:tcPr>
            <w:tcW w:w="708"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7.</w:t>
            </w:r>
          </w:p>
        </w:tc>
        <w:tc>
          <w:tcPr>
            <w:tcW w:w="2410" w:type="dxa"/>
            <w:tcBorders>
              <w:right w:val="single" w:sz="4" w:space="0" w:color="auto"/>
            </w:tcBorders>
            <w:vAlign w:val="center"/>
          </w:tcPr>
          <w:p w:rsidR="00D13BA5" w:rsidRPr="00CF559B" w:rsidRDefault="00D13BA5" w:rsidP="00CF559B">
            <w:pPr>
              <w:pStyle w:val="ListParagraph"/>
              <w:ind w:left="0"/>
              <w:rPr>
                <w:rFonts w:ascii="Cambria" w:hAnsi="Cambria"/>
              </w:rPr>
            </w:pPr>
            <w:r w:rsidRPr="00CF559B">
              <w:rPr>
                <w:rFonts w:ascii="Cambria" w:hAnsi="Cambria"/>
              </w:rPr>
              <w:t xml:space="preserve">Sulastriani </w:t>
            </w:r>
          </w:p>
        </w:tc>
        <w:tc>
          <w:tcPr>
            <w:tcW w:w="1559" w:type="dxa"/>
            <w:vMerge/>
            <w:tcBorders>
              <w:left w:val="single" w:sz="4" w:space="0" w:color="auto"/>
              <w:right w:val="single" w:sz="4" w:space="0" w:color="auto"/>
            </w:tcBorders>
            <w:vAlign w:val="center"/>
          </w:tcPr>
          <w:p w:rsidR="00D13BA5" w:rsidRPr="00CF559B" w:rsidRDefault="00D13BA5" w:rsidP="00CF559B">
            <w:pPr>
              <w:pStyle w:val="ListParagraph"/>
              <w:ind w:left="0"/>
              <w:jc w:val="center"/>
              <w:rPr>
                <w:rFonts w:ascii="Cambria" w:hAnsi="Cambria"/>
              </w:rPr>
            </w:pPr>
          </w:p>
        </w:tc>
        <w:tc>
          <w:tcPr>
            <w:tcW w:w="2268" w:type="dxa"/>
            <w:tcBorders>
              <w:left w:val="single" w:sz="4" w:space="0" w:color="auto"/>
            </w:tcBorders>
            <w:vAlign w:val="center"/>
          </w:tcPr>
          <w:p w:rsidR="00D13BA5" w:rsidRPr="00CF559B" w:rsidRDefault="00D13BA5" w:rsidP="00CF559B">
            <w:pPr>
              <w:pStyle w:val="ListParagraph"/>
              <w:ind w:left="0"/>
              <w:jc w:val="center"/>
              <w:rPr>
                <w:rFonts w:ascii="Cambria" w:hAnsi="Cambria"/>
              </w:rPr>
            </w:pPr>
            <w:r w:rsidRPr="00CF559B">
              <w:rPr>
                <w:rFonts w:ascii="Cambria" w:hAnsi="Cambria"/>
              </w:rPr>
              <w:t>Rp. 1.200.000</w:t>
            </w:r>
          </w:p>
        </w:tc>
      </w:tr>
      <w:tr w:rsidR="00D13BA5" w:rsidRPr="00CF559B" w:rsidTr="00DA7483">
        <w:trPr>
          <w:trHeight w:val="538"/>
        </w:trPr>
        <w:tc>
          <w:tcPr>
            <w:tcW w:w="708"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8.</w:t>
            </w:r>
          </w:p>
        </w:tc>
        <w:tc>
          <w:tcPr>
            <w:tcW w:w="2410" w:type="dxa"/>
            <w:vAlign w:val="center"/>
          </w:tcPr>
          <w:p w:rsidR="00D13BA5" w:rsidRPr="00CF559B" w:rsidRDefault="00D13BA5" w:rsidP="00CF559B">
            <w:pPr>
              <w:pStyle w:val="ListParagraph"/>
              <w:ind w:left="0"/>
              <w:rPr>
                <w:rFonts w:ascii="Cambria" w:hAnsi="Cambria"/>
              </w:rPr>
            </w:pPr>
            <w:r w:rsidRPr="00CF559B">
              <w:rPr>
                <w:rFonts w:ascii="Cambria" w:hAnsi="Cambria"/>
              </w:rPr>
              <w:t xml:space="preserve">Arsy Fitriani </w:t>
            </w:r>
          </w:p>
        </w:tc>
        <w:tc>
          <w:tcPr>
            <w:tcW w:w="1559" w:type="dxa"/>
            <w:vMerge w:val="restart"/>
            <w:vAlign w:val="center"/>
          </w:tcPr>
          <w:p w:rsidR="00D13BA5" w:rsidRPr="00CF559B" w:rsidRDefault="00D13BA5" w:rsidP="00CF559B">
            <w:pPr>
              <w:pStyle w:val="ListParagraph"/>
              <w:ind w:left="0"/>
              <w:jc w:val="center"/>
              <w:rPr>
                <w:rFonts w:ascii="Cambria" w:hAnsi="Cambria"/>
              </w:rPr>
            </w:pPr>
            <w:r w:rsidRPr="00CF559B">
              <w:rPr>
                <w:rFonts w:ascii="Cambria" w:hAnsi="Cambria"/>
              </w:rPr>
              <w:t xml:space="preserve">Tenaga Ahli Marketing </w:t>
            </w:r>
          </w:p>
        </w:tc>
        <w:tc>
          <w:tcPr>
            <w:tcW w:w="2268"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Rp. 1.100.000</w:t>
            </w:r>
          </w:p>
        </w:tc>
      </w:tr>
      <w:tr w:rsidR="00D13BA5" w:rsidRPr="00CF559B" w:rsidTr="00DA7483">
        <w:trPr>
          <w:trHeight w:val="538"/>
        </w:trPr>
        <w:tc>
          <w:tcPr>
            <w:tcW w:w="708"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9.</w:t>
            </w:r>
          </w:p>
        </w:tc>
        <w:tc>
          <w:tcPr>
            <w:tcW w:w="2410" w:type="dxa"/>
            <w:vAlign w:val="center"/>
          </w:tcPr>
          <w:p w:rsidR="00D13BA5" w:rsidRPr="00CF559B" w:rsidRDefault="00D13BA5" w:rsidP="00CF559B">
            <w:pPr>
              <w:pStyle w:val="ListParagraph"/>
              <w:ind w:left="0"/>
              <w:rPr>
                <w:rFonts w:ascii="Cambria" w:hAnsi="Cambria"/>
              </w:rPr>
            </w:pPr>
            <w:r w:rsidRPr="00CF559B">
              <w:rPr>
                <w:rFonts w:ascii="Cambria" w:hAnsi="Cambria"/>
              </w:rPr>
              <w:t xml:space="preserve">Jessica Hutagalung </w:t>
            </w:r>
          </w:p>
        </w:tc>
        <w:tc>
          <w:tcPr>
            <w:tcW w:w="1559" w:type="dxa"/>
            <w:vMerge/>
            <w:vAlign w:val="center"/>
          </w:tcPr>
          <w:p w:rsidR="00D13BA5" w:rsidRPr="00CF559B" w:rsidRDefault="00D13BA5" w:rsidP="00CF559B">
            <w:pPr>
              <w:pStyle w:val="ListParagraph"/>
              <w:ind w:left="0"/>
              <w:jc w:val="center"/>
              <w:rPr>
                <w:rFonts w:ascii="Cambria" w:hAnsi="Cambria"/>
              </w:rPr>
            </w:pPr>
          </w:p>
        </w:tc>
        <w:tc>
          <w:tcPr>
            <w:tcW w:w="2268"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Rp. 1.100.000</w:t>
            </w:r>
          </w:p>
        </w:tc>
      </w:tr>
      <w:tr w:rsidR="00D13BA5" w:rsidRPr="00CF559B" w:rsidTr="00DA7483">
        <w:trPr>
          <w:trHeight w:val="538"/>
        </w:trPr>
        <w:tc>
          <w:tcPr>
            <w:tcW w:w="708"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 xml:space="preserve">10. </w:t>
            </w:r>
          </w:p>
        </w:tc>
        <w:tc>
          <w:tcPr>
            <w:tcW w:w="2410" w:type="dxa"/>
            <w:vAlign w:val="center"/>
          </w:tcPr>
          <w:p w:rsidR="00D13BA5" w:rsidRPr="00CF559B" w:rsidRDefault="00D13BA5" w:rsidP="00CF559B">
            <w:pPr>
              <w:pStyle w:val="ListParagraph"/>
              <w:ind w:left="0"/>
              <w:rPr>
                <w:rFonts w:ascii="Cambria" w:hAnsi="Cambria"/>
              </w:rPr>
            </w:pPr>
            <w:r w:rsidRPr="00CF559B">
              <w:rPr>
                <w:rFonts w:ascii="Cambria" w:hAnsi="Cambria"/>
              </w:rPr>
              <w:t xml:space="preserve">Helmi Juandika </w:t>
            </w:r>
          </w:p>
        </w:tc>
        <w:tc>
          <w:tcPr>
            <w:tcW w:w="1559"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 xml:space="preserve">Supir </w:t>
            </w:r>
          </w:p>
        </w:tc>
        <w:tc>
          <w:tcPr>
            <w:tcW w:w="2268"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 xml:space="preserve">Rp. 1.000.000 </w:t>
            </w:r>
          </w:p>
        </w:tc>
      </w:tr>
    </w:tbl>
    <w:p w:rsidR="00D13BA5" w:rsidRPr="00CF559B" w:rsidRDefault="00D13BA5" w:rsidP="00CF559B">
      <w:pPr>
        <w:ind w:left="273" w:firstLine="720"/>
        <w:rPr>
          <w:rFonts w:ascii="Cambria" w:hAnsi="Cambria"/>
          <w:i/>
          <w:iCs/>
        </w:rPr>
      </w:pPr>
      <w:r w:rsidRPr="00CF559B">
        <w:rPr>
          <w:rFonts w:ascii="Cambria" w:hAnsi="Cambria"/>
          <w:i/>
          <w:iCs/>
          <w:lang w:val="id-ID"/>
        </w:rPr>
        <w:t>(Sumber : Pabrik Tempe Rumahan)</w:t>
      </w:r>
    </w:p>
    <w:p w:rsidR="00D13BA5" w:rsidRPr="00CF559B" w:rsidRDefault="00D13BA5" w:rsidP="004364AE">
      <w:pPr>
        <w:pStyle w:val="ListParagraph"/>
        <w:spacing w:after="0"/>
        <w:ind w:left="993" w:firstLine="283"/>
        <w:jc w:val="both"/>
        <w:rPr>
          <w:rFonts w:ascii="Cambria" w:hAnsi="Cambria"/>
          <w:lang w:val="id-ID"/>
        </w:rPr>
      </w:pPr>
      <w:r w:rsidRPr="00CF559B">
        <w:rPr>
          <w:rFonts w:ascii="Cambria" w:hAnsi="Cambria"/>
          <w:lang w:val="id-ID"/>
        </w:rPr>
        <w:t xml:space="preserve">Dapat dilihat pada Tabel </w:t>
      </w:r>
      <w:r w:rsidRPr="00CF559B">
        <w:rPr>
          <w:rFonts w:ascii="Cambria" w:hAnsi="Cambria"/>
        </w:rPr>
        <w:t>1</w:t>
      </w:r>
      <w:r w:rsidRPr="00CF559B">
        <w:rPr>
          <w:rFonts w:ascii="Cambria" w:hAnsi="Cambria"/>
          <w:lang w:val="id-ID"/>
        </w:rPr>
        <w:t xml:space="preserve">.3. bahwa pentingnya posisi pekerjaan pekerja saat ini karena gaji yang dibayarkan kepada seorang karyawan didasarkan pada tugas yang diberikan kepada mereka dan dapat berubah tergantung seberapa keras mereka bekerja dan seberapa besar tanggung jawab yang mereka pikul. Sebagaimana penjelasan pemilik pabrik tempe rumahan pada wawancara pada hari senin tanggal 17 Oktober 2022 pukul 08.45 WIB : ““iya, gaji setiap karyawan itu berbeda-beda. </w:t>
      </w:r>
      <w:r w:rsidRPr="00CF559B">
        <w:rPr>
          <w:rFonts w:ascii="Cambria" w:hAnsi="Cambria"/>
          <w:lang w:val="id-ID"/>
        </w:rPr>
        <w:lastRenderedPageBreak/>
        <w:t>tergantung pada posisi pekerjaan mereka. Besar gaji yang kami berikan dapat berubah sesuai kerja keras dan kegigihan karyawan”</w:t>
      </w:r>
    </w:p>
    <w:p w:rsidR="00D13BA5" w:rsidRPr="00CF559B" w:rsidRDefault="00D13BA5" w:rsidP="00CF559B">
      <w:pPr>
        <w:pStyle w:val="ListParagraph"/>
        <w:ind w:left="993" w:firstLine="283"/>
        <w:jc w:val="both"/>
        <w:rPr>
          <w:rFonts w:ascii="Cambria" w:hAnsi="Cambria"/>
        </w:rPr>
      </w:pPr>
      <w:r w:rsidRPr="00CF559B">
        <w:rPr>
          <w:rFonts w:ascii="Cambria" w:hAnsi="Cambria"/>
          <w:lang w:val="id-ID"/>
        </w:rPr>
        <w:t>Dari temuan penelitian ini sama dengan temuan penelitian Baiq Widiastiawati dan Denni Hambali yaitu hanya melakukan pencatatan pemasukan kas dan pengeluaran kas seperti membeli bahan baku, bayar listrik, beban gaji, dll.</w:t>
      </w:r>
    </w:p>
    <w:p w:rsidR="00D13BA5" w:rsidRPr="00CF559B" w:rsidRDefault="00D13BA5" w:rsidP="004364AE">
      <w:pPr>
        <w:pStyle w:val="ListParagraph"/>
        <w:numPr>
          <w:ilvl w:val="0"/>
          <w:numId w:val="22"/>
        </w:numPr>
        <w:spacing w:after="0"/>
        <w:ind w:left="426" w:hanging="426"/>
        <w:contextualSpacing/>
        <w:jc w:val="both"/>
        <w:rPr>
          <w:rFonts w:ascii="Cambria" w:hAnsi="Cambria"/>
          <w:b/>
          <w:bCs/>
        </w:rPr>
      </w:pPr>
      <w:r w:rsidRPr="00CF559B">
        <w:rPr>
          <w:rFonts w:ascii="Cambria" w:hAnsi="Cambria"/>
          <w:b/>
          <w:bCs/>
        </w:rPr>
        <w:t>Pencatatan laporan keuangan pabrik tempe rumahan hanya membuat satu laporan keuangan yang terdapat dalam SAK EMKM yaitu laporan laba rugi.</w:t>
      </w:r>
    </w:p>
    <w:p w:rsidR="009C4A92" w:rsidRPr="00CF559B" w:rsidRDefault="00D13BA5" w:rsidP="00D144E1">
      <w:pPr>
        <w:spacing w:after="0"/>
        <w:ind w:firstLine="709"/>
        <w:jc w:val="both"/>
        <w:rPr>
          <w:rFonts w:ascii="Cambria" w:hAnsi="Cambria"/>
          <w:b/>
        </w:rPr>
      </w:pPr>
      <w:r w:rsidRPr="00CF559B">
        <w:rPr>
          <w:rFonts w:ascii="Cambria" w:hAnsi="Cambria"/>
          <w:lang w:val="id-ID"/>
        </w:rPr>
        <w:t>Dari hasil wawancara dengan Pabrik Tempe Rumahan yaitu pabrik tempe rumahanmelakukan pencatatan laba rugii untuk menghitung pendapatan selama satu periode. Untuk menghitung laba atau rugi yaitu denganmenambhakan semua pendapatan dikurangi dengan semua pengeluaran selama setahun. Catatan Laporan laba rugi pabrik tempe rumahan:</w:t>
      </w:r>
    </w:p>
    <w:p w:rsidR="00D13BA5" w:rsidRPr="00CF559B" w:rsidRDefault="00D13BA5" w:rsidP="00CF559B">
      <w:pPr>
        <w:pStyle w:val="NoSpacing"/>
        <w:spacing w:line="276" w:lineRule="auto"/>
        <w:jc w:val="center"/>
        <w:rPr>
          <w:rFonts w:ascii="Cambria" w:hAnsi="Cambria"/>
          <w:b/>
        </w:rPr>
      </w:pPr>
      <w:r w:rsidRPr="00CF559B">
        <w:rPr>
          <w:rFonts w:ascii="Cambria" w:hAnsi="Cambria"/>
          <w:b/>
          <w:lang w:val="id-ID"/>
        </w:rPr>
        <w:t xml:space="preserve">Tabel </w:t>
      </w:r>
      <w:r w:rsidRPr="00CF559B">
        <w:rPr>
          <w:rFonts w:ascii="Cambria" w:hAnsi="Cambria"/>
          <w:b/>
        </w:rPr>
        <w:t>1</w:t>
      </w:r>
      <w:r w:rsidRPr="00CF559B">
        <w:rPr>
          <w:rFonts w:ascii="Cambria" w:hAnsi="Cambria"/>
          <w:b/>
          <w:lang w:val="id-ID"/>
        </w:rPr>
        <w:t>.4</w:t>
      </w:r>
    </w:p>
    <w:p w:rsidR="00D13BA5" w:rsidRPr="00CF559B" w:rsidRDefault="00D13BA5" w:rsidP="00CF559B">
      <w:pPr>
        <w:pStyle w:val="NoSpacing"/>
        <w:spacing w:line="276" w:lineRule="auto"/>
        <w:jc w:val="center"/>
        <w:rPr>
          <w:rFonts w:ascii="Cambria" w:hAnsi="Cambria"/>
          <w:b/>
          <w:lang w:val="id-ID"/>
        </w:rPr>
      </w:pPr>
      <w:r w:rsidRPr="00CF559B">
        <w:rPr>
          <w:rFonts w:ascii="Cambria" w:hAnsi="Cambria"/>
          <w:b/>
          <w:lang w:val="id-ID"/>
        </w:rPr>
        <w:t>Laporan Laba Rugi Pabrik Tempe Rumahan</w:t>
      </w:r>
    </w:p>
    <w:p w:rsidR="00D13BA5" w:rsidRPr="00CF559B" w:rsidRDefault="00D13BA5" w:rsidP="00CF559B">
      <w:pPr>
        <w:pStyle w:val="NoSpacing"/>
        <w:spacing w:line="276" w:lineRule="auto"/>
        <w:jc w:val="center"/>
        <w:rPr>
          <w:rFonts w:ascii="Cambria" w:hAnsi="Cambria"/>
          <w:b/>
          <w:lang w:val="id-ID"/>
        </w:rPr>
      </w:pPr>
      <w:r w:rsidRPr="00CF559B">
        <w:rPr>
          <w:rFonts w:ascii="Cambria" w:hAnsi="Cambria"/>
          <w:b/>
          <w:lang w:val="id-ID"/>
        </w:rPr>
        <w:t>Untuk Periode yang Berakhir Pada Tanggal 31 Desember 2021</w:t>
      </w:r>
    </w:p>
    <w:tbl>
      <w:tblPr>
        <w:tblStyle w:val="TableGrid"/>
        <w:tblW w:w="8079" w:type="dxa"/>
        <w:jc w:val="center"/>
        <w:tblInd w:w="534" w:type="dxa"/>
        <w:tblLayout w:type="fixed"/>
        <w:tblLook w:val="04A0" w:firstRow="1" w:lastRow="0" w:firstColumn="1" w:lastColumn="0" w:noHBand="0" w:noVBand="1"/>
      </w:tblPr>
      <w:tblGrid>
        <w:gridCol w:w="2551"/>
        <w:gridCol w:w="1843"/>
        <w:gridCol w:w="1843"/>
        <w:gridCol w:w="1842"/>
      </w:tblGrid>
      <w:tr w:rsidR="00D13BA5" w:rsidRPr="00CF559B" w:rsidTr="0082029C">
        <w:trPr>
          <w:trHeight w:val="272"/>
          <w:jc w:val="center"/>
        </w:trPr>
        <w:tc>
          <w:tcPr>
            <w:tcW w:w="2551"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 xml:space="preserve">Keterangan </w:t>
            </w:r>
          </w:p>
        </w:tc>
        <w:tc>
          <w:tcPr>
            <w:tcW w:w="1843"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 xml:space="preserve">Debit </w:t>
            </w:r>
          </w:p>
        </w:tc>
        <w:tc>
          <w:tcPr>
            <w:tcW w:w="1843"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 xml:space="preserve">Kredit </w:t>
            </w:r>
          </w:p>
        </w:tc>
        <w:tc>
          <w:tcPr>
            <w:tcW w:w="1842"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 xml:space="preserve">Saldo </w:t>
            </w:r>
          </w:p>
        </w:tc>
      </w:tr>
      <w:tr w:rsidR="00D13BA5" w:rsidRPr="00CF559B" w:rsidTr="0082029C">
        <w:trPr>
          <w:trHeight w:val="272"/>
          <w:jc w:val="center"/>
        </w:trPr>
        <w:tc>
          <w:tcPr>
            <w:tcW w:w="2551" w:type="dxa"/>
            <w:vAlign w:val="center"/>
          </w:tcPr>
          <w:p w:rsidR="00D13BA5" w:rsidRPr="00CF559B" w:rsidRDefault="00D13BA5" w:rsidP="00CF559B">
            <w:pPr>
              <w:pStyle w:val="ListParagraph"/>
              <w:ind w:left="0"/>
              <w:rPr>
                <w:rFonts w:ascii="Cambria" w:hAnsi="Cambria"/>
              </w:rPr>
            </w:pPr>
            <w:r w:rsidRPr="00CF559B">
              <w:rPr>
                <w:rFonts w:ascii="Cambria" w:hAnsi="Cambria"/>
              </w:rPr>
              <w:t xml:space="preserve">Pendapatan </w:t>
            </w:r>
          </w:p>
        </w:tc>
        <w:tc>
          <w:tcPr>
            <w:tcW w:w="1843"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Rp.298.021.000</w:t>
            </w:r>
          </w:p>
        </w:tc>
        <w:tc>
          <w:tcPr>
            <w:tcW w:w="1843" w:type="dxa"/>
            <w:vAlign w:val="center"/>
          </w:tcPr>
          <w:p w:rsidR="00D13BA5" w:rsidRPr="00CF559B" w:rsidRDefault="00D13BA5" w:rsidP="00CF559B">
            <w:pPr>
              <w:pStyle w:val="ListParagraph"/>
              <w:ind w:left="0"/>
              <w:jc w:val="center"/>
              <w:rPr>
                <w:rFonts w:ascii="Cambria" w:hAnsi="Cambria"/>
              </w:rPr>
            </w:pPr>
          </w:p>
        </w:tc>
        <w:tc>
          <w:tcPr>
            <w:tcW w:w="1842"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Rp.298.021.000</w:t>
            </w:r>
          </w:p>
        </w:tc>
      </w:tr>
      <w:tr w:rsidR="00D13BA5" w:rsidRPr="00CF559B" w:rsidTr="0082029C">
        <w:trPr>
          <w:trHeight w:val="285"/>
          <w:jc w:val="center"/>
        </w:trPr>
        <w:tc>
          <w:tcPr>
            <w:tcW w:w="2551" w:type="dxa"/>
            <w:vAlign w:val="center"/>
          </w:tcPr>
          <w:p w:rsidR="00D13BA5" w:rsidRPr="00CF559B" w:rsidRDefault="00D13BA5" w:rsidP="00CF559B">
            <w:pPr>
              <w:pStyle w:val="ListParagraph"/>
              <w:ind w:left="0"/>
              <w:rPr>
                <w:rFonts w:ascii="Cambria" w:hAnsi="Cambria"/>
              </w:rPr>
            </w:pPr>
            <w:r w:rsidRPr="00CF559B">
              <w:rPr>
                <w:rFonts w:ascii="Cambria" w:hAnsi="Cambria"/>
              </w:rPr>
              <w:t xml:space="preserve">Total Pendapatan </w:t>
            </w:r>
          </w:p>
        </w:tc>
        <w:tc>
          <w:tcPr>
            <w:tcW w:w="1843" w:type="dxa"/>
            <w:vAlign w:val="center"/>
          </w:tcPr>
          <w:p w:rsidR="00D13BA5" w:rsidRPr="00CF559B" w:rsidRDefault="00D13BA5" w:rsidP="00CF559B">
            <w:pPr>
              <w:pStyle w:val="ListParagraph"/>
              <w:ind w:left="0"/>
              <w:jc w:val="center"/>
              <w:rPr>
                <w:rFonts w:ascii="Cambria" w:hAnsi="Cambria"/>
              </w:rPr>
            </w:pPr>
          </w:p>
        </w:tc>
        <w:tc>
          <w:tcPr>
            <w:tcW w:w="1843" w:type="dxa"/>
            <w:vAlign w:val="center"/>
          </w:tcPr>
          <w:p w:rsidR="00D13BA5" w:rsidRPr="00CF559B" w:rsidRDefault="00D13BA5" w:rsidP="00CF559B">
            <w:pPr>
              <w:pStyle w:val="ListParagraph"/>
              <w:ind w:left="0"/>
              <w:jc w:val="center"/>
              <w:rPr>
                <w:rFonts w:ascii="Cambria" w:hAnsi="Cambria"/>
              </w:rPr>
            </w:pPr>
          </w:p>
        </w:tc>
        <w:tc>
          <w:tcPr>
            <w:tcW w:w="1842"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Rp.298.021.000</w:t>
            </w:r>
          </w:p>
        </w:tc>
      </w:tr>
      <w:tr w:rsidR="00D13BA5" w:rsidRPr="00CF559B" w:rsidTr="0082029C">
        <w:trPr>
          <w:trHeight w:val="272"/>
          <w:jc w:val="center"/>
        </w:trPr>
        <w:tc>
          <w:tcPr>
            <w:tcW w:w="2551" w:type="dxa"/>
            <w:vAlign w:val="center"/>
          </w:tcPr>
          <w:p w:rsidR="00D13BA5" w:rsidRPr="00CF559B" w:rsidRDefault="00D13BA5" w:rsidP="00CF559B">
            <w:pPr>
              <w:pStyle w:val="ListParagraph"/>
              <w:ind w:left="0"/>
              <w:rPr>
                <w:rFonts w:ascii="Cambria" w:hAnsi="Cambria"/>
              </w:rPr>
            </w:pPr>
            <w:r w:rsidRPr="00CF559B">
              <w:rPr>
                <w:rFonts w:ascii="Cambria" w:hAnsi="Cambria"/>
              </w:rPr>
              <w:t xml:space="preserve">Laba kotor </w:t>
            </w:r>
          </w:p>
        </w:tc>
        <w:tc>
          <w:tcPr>
            <w:tcW w:w="1843" w:type="dxa"/>
            <w:vAlign w:val="center"/>
          </w:tcPr>
          <w:p w:rsidR="00D13BA5" w:rsidRPr="00CF559B" w:rsidRDefault="00D13BA5" w:rsidP="00CF559B">
            <w:pPr>
              <w:pStyle w:val="ListParagraph"/>
              <w:ind w:left="0"/>
              <w:jc w:val="center"/>
              <w:rPr>
                <w:rFonts w:ascii="Cambria" w:hAnsi="Cambria"/>
              </w:rPr>
            </w:pPr>
          </w:p>
        </w:tc>
        <w:tc>
          <w:tcPr>
            <w:tcW w:w="1843" w:type="dxa"/>
            <w:vAlign w:val="center"/>
          </w:tcPr>
          <w:p w:rsidR="00D13BA5" w:rsidRPr="00CF559B" w:rsidRDefault="00D13BA5" w:rsidP="00CF559B">
            <w:pPr>
              <w:pStyle w:val="ListParagraph"/>
              <w:ind w:left="0"/>
              <w:jc w:val="center"/>
              <w:rPr>
                <w:rFonts w:ascii="Cambria" w:hAnsi="Cambria"/>
              </w:rPr>
            </w:pPr>
          </w:p>
        </w:tc>
        <w:tc>
          <w:tcPr>
            <w:tcW w:w="1842"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Rp.298.021.000</w:t>
            </w:r>
          </w:p>
        </w:tc>
      </w:tr>
      <w:tr w:rsidR="00D13BA5" w:rsidRPr="00CF559B" w:rsidTr="0082029C">
        <w:trPr>
          <w:trHeight w:val="272"/>
          <w:jc w:val="center"/>
        </w:trPr>
        <w:tc>
          <w:tcPr>
            <w:tcW w:w="2551" w:type="dxa"/>
            <w:vAlign w:val="center"/>
          </w:tcPr>
          <w:p w:rsidR="00D13BA5" w:rsidRPr="00CF559B" w:rsidRDefault="00D13BA5" w:rsidP="00CF559B">
            <w:pPr>
              <w:pStyle w:val="ListParagraph"/>
              <w:ind w:left="0"/>
              <w:rPr>
                <w:rFonts w:ascii="Cambria" w:hAnsi="Cambria"/>
              </w:rPr>
            </w:pPr>
            <w:r w:rsidRPr="00CF559B">
              <w:rPr>
                <w:rFonts w:ascii="Cambria" w:hAnsi="Cambria"/>
              </w:rPr>
              <w:t>Biaya-biaya :</w:t>
            </w:r>
          </w:p>
        </w:tc>
        <w:tc>
          <w:tcPr>
            <w:tcW w:w="1843" w:type="dxa"/>
            <w:vAlign w:val="center"/>
          </w:tcPr>
          <w:p w:rsidR="00D13BA5" w:rsidRPr="00CF559B" w:rsidRDefault="00D13BA5" w:rsidP="00CF559B">
            <w:pPr>
              <w:pStyle w:val="ListParagraph"/>
              <w:ind w:left="0"/>
              <w:jc w:val="center"/>
              <w:rPr>
                <w:rFonts w:ascii="Cambria" w:hAnsi="Cambria"/>
              </w:rPr>
            </w:pPr>
          </w:p>
        </w:tc>
        <w:tc>
          <w:tcPr>
            <w:tcW w:w="1843" w:type="dxa"/>
            <w:vAlign w:val="center"/>
          </w:tcPr>
          <w:p w:rsidR="00D13BA5" w:rsidRPr="00CF559B" w:rsidRDefault="00D13BA5" w:rsidP="00CF559B">
            <w:pPr>
              <w:pStyle w:val="ListParagraph"/>
              <w:ind w:left="0"/>
              <w:jc w:val="center"/>
              <w:rPr>
                <w:rFonts w:ascii="Cambria" w:hAnsi="Cambria"/>
              </w:rPr>
            </w:pPr>
          </w:p>
        </w:tc>
        <w:tc>
          <w:tcPr>
            <w:tcW w:w="1842" w:type="dxa"/>
            <w:vAlign w:val="center"/>
          </w:tcPr>
          <w:p w:rsidR="00D13BA5" w:rsidRPr="00CF559B" w:rsidRDefault="00D13BA5" w:rsidP="00CF559B">
            <w:pPr>
              <w:pStyle w:val="ListParagraph"/>
              <w:ind w:left="0"/>
              <w:jc w:val="center"/>
              <w:rPr>
                <w:rFonts w:ascii="Cambria" w:hAnsi="Cambria"/>
              </w:rPr>
            </w:pPr>
          </w:p>
        </w:tc>
      </w:tr>
      <w:tr w:rsidR="00D13BA5" w:rsidRPr="00CF559B" w:rsidTr="0082029C">
        <w:trPr>
          <w:trHeight w:val="285"/>
          <w:jc w:val="center"/>
        </w:trPr>
        <w:tc>
          <w:tcPr>
            <w:tcW w:w="2551" w:type="dxa"/>
            <w:vAlign w:val="center"/>
          </w:tcPr>
          <w:p w:rsidR="00D13BA5" w:rsidRPr="00CF559B" w:rsidRDefault="00D13BA5" w:rsidP="00CF559B">
            <w:pPr>
              <w:pStyle w:val="ListParagraph"/>
              <w:ind w:left="0"/>
              <w:rPr>
                <w:rFonts w:ascii="Cambria" w:hAnsi="Cambria"/>
              </w:rPr>
            </w:pPr>
            <w:r w:rsidRPr="00CF559B">
              <w:rPr>
                <w:rFonts w:ascii="Cambria" w:hAnsi="Cambria"/>
              </w:rPr>
              <w:t xml:space="preserve">Biaya gaji </w:t>
            </w:r>
          </w:p>
        </w:tc>
        <w:tc>
          <w:tcPr>
            <w:tcW w:w="1843" w:type="dxa"/>
            <w:vAlign w:val="center"/>
          </w:tcPr>
          <w:p w:rsidR="00D13BA5" w:rsidRPr="00CF559B" w:rsidRDefault="00D13BA5" w:rsidP="00CF559B">
            <w:pPr>
              <w:pStyle w:val="ListParagraph"/>
              <w:ind w:left="0"/>
              <w:jc w:val="center"/>
              <w:rPr>
                <w:rFonts w:ascii="Cambria" w:hAnsi="Cambria"/>
              </w:rPr>
            </w:pPr>
          </w:p>
        </w:tc>
        <w:tc>
          <w:tcPr>
            <w:tcW w:w="1843"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Rp.150.000.000</w:t>
            </w:r>
          </w:p>
        </w:tc>
        <w:tc>
          <w:tcPr>
            <w:tcW w:w="1842" w:type="dxa"/>
            <w:vAlign w:val="center"/>
          </w:tcPr>
          <w:p w:rsidR="00D13BA5" w:rsidRPr="00CF559B" w:rsidRDefault="00D13BA5" w:rsidP="00CF559B">
            <w:pPr>
              <w:pStyle w:val="ListParagraph"/>
              <w:ind w:left="0"/>
              <w:jc w:val="center"/>
              <w:rPr>
                <w:rFonts w:ascii="Cambria" w:hAnsi="Cambria"/>
              </w:rPr>
            </w:pPr>
          </w:p>
        </w:tc>
      </w:tr>
      <w:tr w:rsidR="00D13BA5" w:rsidRPr="00CF559B" w:rsidTr="0082029C">
        <w:trPr>
          <w:trHeight w:val="272"/>
          <w:jc w:val="center"/>
        </w:trPr>
        <w:tc>
          <w:tcPr>
            <w:tcW w:w="2551" w:type="dxa"/>
            <w:vAlign w:val="center"/>
          </w:tcPr>
          <w:p w:rsidR="00D13BA5" w:rsidRPr="00CF559B" w:rsidRDefault="00D13BA5" w:rsidP="00CF559B">
            <w:pPr>
              <w:pStyle w:val="ListParagraph"/>
              <w:ind w:left="0"/>
              <w:rPr>
                <w:rFonts w:ascii="Cambria" w:hAnsi="Cambria"/>
              </w:rPr>
            </w:pPr>
            <w:r w:rsidRPr="00CF559B">
              <w:rPr>
                <w:rFonts w:ascii="Cambria" w:hAnsi="Cambria"/>
              </w:rPr>
              <w:t xml:space="preserve">Biaya listrik dan air </w:t>
            </w:r>
          </w:p>
        </w:tc>
        <w:tc>
          <w:tcPr>
            <w:tcW w:w="1843" w:type="dxa"/>
            <w:vAlign w:val="center"/>
          </w:tcPr>
          <w:p w:rsidR="00D13BA5" w:rsidRPr="00CF559B" w:rsidRDefault="00D13BA5" w:rsidP="00CF559B">
            <w:pPr>
              <w:pStyle w:val="ListParagraph"/>
              <w:ind w:left="0"/>
              <w:jc w:val="center"/>
              <w:rPr>
                <w:rFonts w:ascii="Cambria" w:hAnsi="Cambria"/>
              </w:rPr>
            </w:pPr>
          </w:p>
        </w:tc>
        <w:tc>
          <w:tcPr>
            <w:tcW w:w="1843"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Rp.   6.350.000</w:t>
            </w:r>
          </w:p>
        </w:tc>
        <w:tc>
          <w:tcPr>
            <w:tcW w:w="1842" w:type="dxa"/>
            <w:vAlign w:val="center"/>
          </w:tcPr>
          <w:p w:rsidR="00D13BA5" w:rsidRPr="00CF559B" w:rsidRDefault="00D13BA5" w:rsidP="00CF559B">
            <w:pPr>
              <w:pStyle w:val="ListParagraph"/>
              <w:ind w:left="0"/>
              <w:jc w:val="center"/>
              <w:rPr>
                <w:rFonts w:ascii="Cambria" w:hAnsi="Cambria"/>
              </w:rPr>
            </w:pPr>
          </w:p>
        </w:tc>
      </w:tr>
      <w:tr w:rsidR="00D13BA5" w:rsidRPr="00CF559B" w:rsidTr="0082029C">
        <w:trPr>
          <w:trHeight w:val="285"/>
          <w:jc w:val="center"/>
        </w:trPr>
        <w:tc>
          <w:tcPr>
            <w:tcW w:w="2551" w:type="dxa"/>
            <w:vAlign w:val="center"/>
          </w:tcPr>
          <w:p w:rsidR="00D13BA5" w:rsidRPr="00CF559B" w:rsidRDefault="00D13BA5" w:rsidP="00CF559B">
            <w:pPr>
              <w:pStyle w:val="ListParagraph"/>
              <w:ind w:left="0"/>
              <w:rPr>
                <w:rFonts w:ascii="Cambria" w:hAnsi="Cambria"/>
              </w:rPr>
            </w:pPr>
            <w:r w:rsidRPr="00CF559B">
              <w:rPr>
                <w:rFonts w:ascii="Cambria" w:hAnsi="Cambria"/>
              </w:rPr>
              <w:t xml:space="preserve">Biaya transportasi </w:t>
            </w:r>
          </w:p>
        </w:tc>
        <w:tc>
          <w:tcPr>
            <w:tcW w:w="1843" w:type="dxa"/>
            <w:vAlign w:val="center"/>
          </w:tcPr>
          <w:p w:rsidR="00D13BA5" w:rsidRPr="00CF559B" w:rsidRDefault="00D13BA5" w:rsidP="00CF559B">
            <w:pPr>
              <w:pStyle w:val="ListParagraph"/>
              <w:ind w:left="0"/>
              <w:jc w:val="center"/>
              <w:rPr>
                <w:rFonts w:ascii="Cambria" w:hAnsi="Cambria"/>
              </w:rPr>
            </w:pPr>
          </w:p>
        </w:tc>
        <w:tc>
          <w:tcPr>
            <w:tcW w:w="1843"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Rp.  8.200.000</w:t>
            </w:r>
          </w:p>
        </w:tc>
        <w:tc>
          <w:tcPr>
            <w:tcW w:w="1842" w:type="dxa"/>
            <w:vAlign w:val="center"/>
          </w:tcPr>
          <w:p w:rsidR="00D13BA5" w:rsidRPr="00CF559B" w:rsidRDefault="00D13BA5" w:rsidP="00CF559B">
            <w:pPr>
              <w:pStyle w:val="ListParagraph"/>
              <w:ind w:left="0"/>
              <w:jc w:val="center"/>
              <w:rPr>
                <w:rFonts w:ascii="Cambria" w:hAnsi="Cambria"/>
              </w:rPr>
            </w:pPr>
          </w:p>
        </w:tc>
      </w:tr>
      <w:tr w:rsidR="00D13BA5" w:rsidRPr="00CF559B" w:rsidTr="0082029C">
        <w:trPr>
          <w:trHeight w:val="285"/>
          <w:jc w:val="center"/>
        </w:trPr>
        <w:tc>
          <w:tcPr>
            <w:tcW w:w="2551" w:type="dxa"/>
            <w:vAlign w:val="center"/>
          </w:tcPr>
          <w:p w:rsidR="00D13BA5" w:rsidRPr="00CF559B" w:rsidRDefault="00D13BA5" w:rsidP="00CF559B">
            <w:pPr>
              <w:pStyle w:val="ListParagraph"/>
              <w:ind w:left="0"/>
              <w:rPr>
                <w:rFonts w:ascii="Cambria" w:hAnsi="Cambria"/>
              </w:rPr>
            </w:pPr>
            <w:r w:rsidRPr="00CF559B">
              <w:rPr>
                <w:rFonts w:ascii="Cambria" w:hAnsi="Cambria"/>
              </w:rPr>
              <w:t>Biaya perawatan mesin</w:t>
            </w:r>
          </w:p>
        </w:tc>
        <w:tc>
          <w:tcPr>
            <w:tcW w:w="1843" w:type="dxa"/>
            <w:vAlign w:val="center"/>
          </w:tcPr>
          <w:p w:rsidR="00D13BA5" w:rsidRPr="00CF559B" w:rsidRDefault="00D13BA5" w:rsidP="00CF559B">
            <w:pPr>
              <w:pStyle w:val="ListParagraph"/>
              <w:ind w:left="0"/>
              <w:jc w:val="center"/>
              <w:rPr>
                <w:rFonts w:ascii="Cambria" w:hAnsi="Cambria"/>
              </w:rPr>
            </w:pPr>
          </w:p>
        </w:tc>
        <w:tc>
          <w:tcPr>
            <w:tcW w:w="1843"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Rp.  30.475.000</w:t>
            </w:r>
          </w:p>
        </w:tc>
        <w:tc>
          <w:tcPr>
            <w:tcW w:w="1842" w:type="dxa"/>
            <w:vAlign w:val="center"/>
          </w:tcPr>
          <w:p w:rsidR="00D13BA5" w:rsidRPr="00CF559B" w:rsidRDefault="00D13BA5" w:rsidP="00CF559B">
            <w:pPr>
              <w:pStyle w:val="ListParagraph"/>
              <w:ind w:left="0"/>
              <w:jc w:val="center"/>
              <w:rPr>
                <w:rFonts w:ascii="Cambria" w:hAnsi="Cambria"/>
              </w:rPr>
            </w:pPr>
          </w:p>
        </w:tc>
      </w:tr>
      <w:tr w:rsidR="00D13BA5" w:rsidRPr="00CF559B" w:rsidTr="0082029C">
        <w:trPr>
          <w:trHeight w:val="285"/>
          <w:jc w:val="center"/>
        </w:trPr>
        <w:tc>
          <w:tcPr>
            <w:tcW w:w="2551" w:type="dxa"/>
            <w:vAlign w:val="center"/>
          </w:tcPr>
          <w:p w:rsidR="00D13BA5" w:rsidRPr="00CF559B" w:rsidRDefault="00D13BA5" w:rsidP="00CF559B">
            <w:pPr>
              <w:pStyle w:val="ListParagraph"/>
              <w:ind w:left="0"/>
              <w:rPr>
                <w:rFonts w:ascii="Cambria" w:hAnsi="Cambria"/>
              </w:rPr>
            </w:pPr>
            <w:r w:rsidRPr="00CF559B">
              <w:rPr>
                <w:rFonts w:ascii="Cambria" w:hAnsi="Cambria"/>
              </w:rPr>
              <w:t xml:space="preserve">Biaya perawatan mobil </w:t>
            </w:r>
          </w:p>
        </w:tc>
        <w:tc>
          <w:tcPr>
            <w:tcW w:w="1843" w:type="dxa"/>
            <w:vAlign w:val="center"/>
          </w:tcPr>
          <w:p w:rsidR="00D13BA5" w:rsidRPr="00CF559B" w:rsidRDefault="00D13BA5" w:rsidP="00CF559B">
            <w:pPr>
              <w:pStyle w:val="ListParagraph"/>
              <w:ind w:left="0"/>
              <w:jc w:val="center"/>
              <w:rPr>
                <w:rFonts w:ascii="Cambria" w:hAnsi="Cambria"/>
              </w:rPr>
            </w:pPr>
          </w:p>
        </w:tc>
        <w:tc>
          <w:tcPr>
            <w:tcW w:w="1843"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Rp. 8.125.000</w:t>
            </w:r>
          </w:p>
        </w:tc>
        <w:tc>
          <w:tcPr>
            <w:tcW w:w="1842" w:type="dxa"/>
            <w:vAlign w:val="center"/>
          </w:tcPr>
          <w:p w:rsidR="00D13BA5" w:rsidRPr="00CF559B" w:rsidRDefault="00D13BA5" w:rsidP="00CF559B">
            <w:pPr>
              <w:pStyle w:val="ListParagraph"/>
              <w:ind w:left="0"/>
              <w:jc w:val="center"/>
              <w:rPr>
                <w:rFonts w:ascii="Cambria" w:hAnsi="Cambria"/>
              </w:rPr>
            </w:pPr>
          </w:p>
        </w:tc>
      </w:tr>
      <w:tr w:rsidR="00D13BA5" w:rsidRPr="00CF559B" w:rsidTr="0082029C">
        <w:trPr>
          <w:trHeight w:val="285"/>
          <w:jc w:val="center"/>
        </w:trPr>
        <w:tc>
          <w:tcPr>
            <w:tcW w:w="2551" w:type="dxa"/>
            <w:vAlign w:val="center"/>
          </w:tcPr>
          <w:p w:rsidR="00D13BA5" w:rsidRPr="00CF559B" w:rsidRDefault="00D13BA5" w:rsidP="00CF559B">
            <w:pPr>
              <w:pStyle w:val="ListParagraph"/>
              <w:ind w:left="0"/>
              <w:rPr>
                <w:rFonts w:ascii="Cambria" w:hAnsi="Cambria"/>
              </w:rPr>
            </w:pPr>
            <w:r w:rsidRPr="00CF559B">
              <w:rPr>
                <w:rFonts w:ascii="Cambria" w:hAnsi="Cambria"/>
              </w:rPr>
              <w:t>Biaya lain-lain</w:t>
            </w:r>
          </w:p>
        </w:tc>
        <w:tc>
          <w:tcPr>
            <w:tcW w:w="1843" w:type="dxa"/>
            <w:vAlign w:val="center"/>
          </w:tcPr>
          <w:p w:rsidR="00D13BA5" w:rsidRPr="00CF559B" w:rsidRDefault="00D13BA5" w:rsidP="00CF559B">
            <w:pPr>
              <w:pStyle w:val="ListParagraph"/>
              <w:ind w:left="0"/>
              <w:jc w:val="center"/>
              <w:rPr>
                <w:rFonts w:ascii="Cambria" w:hAnsi="Cambria"/>
              </w:rPr>
            </w:pPr>
          </w:p>
        </w:tc>
        <w:tc>
          <w:tcPr>
            <w:tcW w:w="1843"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Rp.2.720.000</w:t>
            </w:r>
          </w:p>
        </w:tc>
        <w:tc>
          <w:tcPr>
            <w:tcW w:w="1842" w:type="dxa"/>
            <w:vAlign w:val="center"/>
          </w:tcPr>
          <w:p w:rsidR="00D13BA5" w:rsidRPr="00CF559B" w:rsidRDefault="00D13BA5" w:rsidP="00CF559B">
            <w:pPr>
              <w:pStyle w:val="ListParagraph"/>
              <w:ind w:left="0"/>
              <w:jc w:val="center"/>
              <w:rPr>
                <w:rFonts w:ascii="Cambria" w:hAnsi="Cambria"/>
              </w:rPr>
            </w:pPr>
          </w:p>
        </w:tc>
      </w:tr>
      <w:tr w:rsidR="00D13BA5" w:rsidRPr="00CF559B" w:rsidTr="0082029C">
        <w:trPr>
          <w:trHeight w:val="285"/>
          <w:jc w:val="center"/>
        </w:trPr>
        <w:tc>
          <w:tcPr>
            <w:tcW w:w="2551" w:type="dxa"/>
            <w:vAlign w:val="center"/>
          </w:tcPr>
          <w:p w:rsidR="00D13BA5" w:rsidRPr="00CF559B" w:rsidRDefault="00D13BA5" w:rsidP="00CF559B">
            <w:pPr>
              <w:pStyle w:val="ListParagraph"/>
              <w:ind w:left="0"/>
              <w:rPr>
                <w:rFonts w:ascii="Cambria" w:hAnsi="Cambria"/>
              </w:rPr>
            </w:pPr>
            <w:r w:rsidRPr="00CF559B">
              <w:rPr>
                <w:rFonts w:ascii="Cambria" w:hAnsi="Cambria"/>
              </w:rPr>
              <w:t xml:space="preserve">Total Biaya </w:t>
            </w:r>
          </w:p>
        </w:tc>
        <w:tc>
          <w:tcPr>
            <w:tcW w:w="1843" w:type="dxa"/>
            <w:vAlign w:val="center"/>
          </w:tcPr>
          <w:p w:rsidR="00D13BA5" w:rsidRPr="00CF559B" w:rsidRDefault="00D13BA5" w:rsidP="00CF559B">
            <w:pPr>
              <w:pStyle w:val="ListParagraph"/>
              <w:ind w:left="0"/>
              <w:jc w:val="center"/>
              <w:rPr>
                <w:rFonts w:ascii="Cambria" w:hAnsi="Cambria"/>
              </w:rPr>
            </w:pPr>
          </w:p>
        </w:tc>
        <w:tc>
          <w:tcPr>
            <w:tcW w:w="1843" w:type="dxa"/>
            <w:vAlign w:val="center"/>
          </w:tcPr>
          <w:p w:rsidR="00D13BA5" w:rsidRPr="00CF559B" w:rsidRDefault="00D13BA5" w:rsidP="00CF559B">
            <w:pPr>
              <w:pStyle w:val="ListParagraph"/>
              <w:ind w:left="0"/>
              <w:jc w:val="center"/>
              <w:rPr>
                <w:rFonts w:ascii="Cambria" w:hAnsi="Cambria"/>
              </w:rPr>
            </w:pPr>
          </w:p>
        </w:tc>
        <w:tc>
          <w:tcPr>
            <w:tcW w:w="1842"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Rp.205.870.000</w:t>
            </w:r>
          </w:p>
        </w:tc>
      </w:tr>
      <w:tr w:rsidR="00D13BA5" w:rsidRPr="00CF559B" w:rsidTr="0082029C">
        <w:trPr>
          <w:trHeight w:val="325"/>
          <w:jc w:val="center"/>
        </w:trPr>
        <w:tc>
          <w:tcPr>
            <w:tcW w:w="2551" w:type="dxa"/>
            <w:vAlign w:val="center"/>
          </w:tcPr>
          <w:p w:rsidR="00D13BA5" w:rsidRPr="00CF559B" w:rsidRDefault="00D13BA5" w:rsidP="00CF559B">
            <w:pPr>
              <w:pStyle w:val="ListParagraph"/>
              <w:ind w:left="0"/>
              <w:rPr>
                <w:rFonts w:ascii="Cambria" w:hAnsi="Cambria"/>
              </w:rPr>
            </w:pPr>
            <w:r w:rsidRPr="00CF559B">
              <w:rPr>
                <w:rFonts w:ascii="Cambria" w:hAnsi="Cambria"/>
              </w:rPr>
              <w:t xml:space="preserve">Laba Bersih </w:t>
            </w:r>
          </w:p>
        </w:tc>
        <w:tc>
          <w:tcPr>
            <w:tcW w:w="1843" w:type="dxa"/>
            <w:vAlign w:val="center"/>
          </w:tcPr>
          <w:p w:rsidR="00D13BA5" w:rsidRPr="00CF559B" w:rsidRDefault="00D13BA5" w:rsidP="00CF559B">
            <w:pPr>
              <w:pStyle w:val="ListParagraph"/>
              <w:ind w:left="0"/>
              <w:jc w:val="center"/>
              <w:rPr>
                <w:rFonts w:ascii="Cambria" w:hAnsi="Cambria"/>
              </w:rPr>
            </w:pPr>
          </w:p>
        </w:tc>
        <w:tc>
          <w:tcPr>
            <w:tcW w:w="1843" w:type="dxa"/>
            <w:vAlign w:val="center"/>
          </w:tcPr>
          <w:p w:rsidR="00D13BA5" w:rsidRPr="00CF559B" w:rsidRDefault="00D13BA5" w:rsidP="00CF559B">
            <w:pPr>
              <w:pStyle w:val="ListParagraph"/>
              <w:ind w:left="0"/>
              <w:jc w:val="center"/>
              <w:rPr>
                <w:rFonts w:ascii="Cambria" w:hAnsi="Cambria"/>
              </w:rPr>
            </w:pPr>
          </w:p>
        </w:tc>
        <w:tc>
          <w:tcPr>
            <w:tcW w:w="1842"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Rp. 92.151.000</w:t>
            </w:r>
          </w:p>
        </w:tc>
      </w:tr>
    </w:tbl>
    <w:p w:rsidR="00D13BA5" w:rsidRPr="00CF559B" w:rsidRDefault="00D13BA5" w:rsidP="00CF559B">
      <w:pPr>
        <w:pStyle w:val="ListParagraph"/>
        <w:tabs>
          <w:tab w:val="left" w:pos="5191"/>
        </w:tabs>
        <w:ind w:left="426"/>
        <w:rPr>
          <w:rFonts w:ascii="Cambria" w:hAnsi="Cambria"/>
          <w:i/>
          <w:iCs/>
          <w:lang w:val="id-ID"/>
        </w:rPr>
      </w:pPr>
      <w:r w:rsidRPr="00CF559B">
        <w:rPr>
          <w:rFonts w:ascii="Cambria" w:hAnsi="Cambria"/>
          <w:i/>
          <w:iCs/>
          <w:lang w:val="id-ID"/>
        </w:rPr>
        <w:t>(Sumber : Pabrik Tempe Rumahan)</w:t>
      </w:r>
      <w:r w:rsidRPr="00CF559B">
        <w:rPr>
          <w:rFonts w:ascii="Cambria" w:hAnsi="Cambria"/>
          <w:i/>
          <w:iCs/>
          <w:lang w:val="id-ID"/>
        </w:rPr>
        <w:tab/>
      </w:r>
    </w:p>
    <w:p w:rsidR="00D13BA5" w:rsidRPr="00CF559B" w:rsidRDefault="0082029C" w:rsidP="00D144E1">
      <w:pPr>
        <w:pStyle w:val="ListParagraph"/>
        <w:spacing w:after="0"/>
        <w:ind w:left="709" w:firstLine="283"/>
        <w:jc w:val="both"/>
        <w:rPr>
          <w:rFonts w:ascii="Cambria" w:hAnsi="Cambria"/>
          <w:lang w:val="id-ID"/>
        </w:rPr>
      </w:pPr>
      <w:r w:rsidRPr="00CF559B">
        <w:rPr>
          <w:rFonts w:ascii="Cambria" w:hAnsi="Cambria"/>
          <w:lang w:val="id-ID"/>
        </w:rPr>
        <w:lastRenderedPageBreak/>
        <w:t xml:space="preserve">Seperti terlihat pada tabel </w:t>
      </w:r>
      <w:r w:rsidRPr="00CF559B">
        <w:rPr>
          <w:rFonts w:ascii="Cambria" w:hAnsi="Cambria"/>
        </w:rPr>
        <w:t>1</w:t>
      </w:r>
      <w:r w:rsidR="00D13BA5" w:rsidRPr="00CF559B">
        <w:rPr>
          <w:rFonts w:ascii="Cambria" w:hAnsi="Cambria"/>
          <w:lang w:val="id-ID"/>
        </w:rPr>
        <w:t>.4 di atas, catatan laba rugi pabrik tempe rumahan dilakukan dengan sangat sederhana, sehingga HPP (Harga Pokok Penjualan) dan persediaan perusahaan belum masuk ke dalam catatan laba rugi Karena keterbatasan pemilik usaha dalam menyusun laporan keuangan. Pemilik perusahaan mengklaim bahwa laporan kerugian dibuat semata-mata untuk tujuan melakukan evaluasi keuangan. Informasi ini disampaikan pemilik pabrik tempe rumahan pada hari senin tanggal 17 Oktober 2022 pukul 09.00 WIB: “ catatan laa rugi ini dapat dilihat dari pendapatan dikurang dengan biaya yang dikeluarkan. Tapi bapak belum memasukkan HPP dalam catatan laba rugi nya karena kurangnya pengetahuan kami”</w:t>
      </w:r>
    </w:p>
    <w:p w:rsidR="00D13BA5" w:rsidRPr="00D144E1" w:rsidRDefault="00D13BA5" w:rsidP="00D144E1">
      <w:pPr>
        <w:pStyle w:val="ListParagraph"/>
        <w:ind w:left="709" w:firstLine="283"/>
        <w:jc w:val="both"/>
        <w:rPr>
          <w:rFonts w:ascii="Cambria" w:hAnsi="Cambria"/>
          <w:lang w:val="id-ID"/>
        </w:rPr>
      </w:pPr>
      <w:r w:rsidRPr="00CF559B">
        <w:rPr>
          <w:rFonts w:ascii="Cambria" w:hAnsi="Cambria"/>
          <w:lang w:val="id-ID"/>
        </w:rPr>
        <w:t>Dari temuan penelitian ini berbeda dengan temuan penelitian Jilma Dwi Ayu dimana temuan penelitian ini hanya membuat satu dari tiga unsur SAK EMKM yaitu laporan laba rugi sedangkan penelitian terdahulu telah membuat 3 unsur dari SAK EMKM yaitu laporan posisi keuangan, laporan laba rugi dan catatan atas laporan keuangan.</w:t>
      </w:r>
    </w:p>
    <w:p w:rsidR="00D13BA5" w:rsidRPr="00CF559B" w:rsidRDefault="00D13BA5" w:rsidP="00D144E1">
      <w:pPr>
        <w:pStyle w:val="ListParagraph"/>
        <w:numPr>
          <w:ilvl w:val="0"/>
          <w:numId w:val="22"/>
        </w:numPr>
        <w:spacing w:after="0"/>
        <w:ind w:left="284" w:hanging="284"/>
        <w:contextualSpacing/>
        <w:jc w:val="both"/>
        <w:rPr>
          <w:rFonts w:ascii="Cambria" w:hAnsi="Cambria"/>
          <w:b/>
          <w:bCs/>
          <w:lang w:val="id-ID"/>
        </w:rPr>
      </w:pPr>
      <w:r w:rsidRPr="00CF559B">
        <w:rPr>
          <w:rFonts w:ascii="Cambria" w:hAnsi="Cambria"/>
          <w:b/>
          <w:bCs/>
        </w:rPr>
        <w:t>Pencatatan laporan keuangan pabrik tempe rumahan hanya sebatas pencatatan yang sesuai dengan pengetahuan penyusun laporan keuangan.</w:t>
      </w:r>
    </w:p>
    <w:p w:rsidR="00D13BA5" w:rsidRPr="00CF559B" w:rsidRDefault="00D13BA5" w:rsidP="00D144E1">
      <w:pPr>
        <w:spacing w:after="0"/>
        <w:ind w:firstLine="720"/>
        <w:jc w:val="both"/>
        <w:rPr>
          <w:rFonts w:ascii="Cambria" w:hAnsi="Cambria"/>
        </w:rPr>
      </w:pPr>
      <w:r w:rsidRPr="00CF559B">
        <w:rPr>
          <w:rFonts w:ascii="Cambria" w:hAnsi="Cambria"/>
          <w:lang w:val="id-ID"/>
        </w:rPr>
        <w:t>Dari hasil wawancara dengan Pemilik pabrik perumahan bahwa pabrik tempe rumahan mengakui pentingnya akuntansi dalam bisnis apa pun, tidak peduli seberapa besar atau kecilnya, dan ini tentu berlaku untuk pabrik tempe perumahan yang termasuk dalam ranah usaha kecil hingga menengah. Ketika sebuah perusahaan gagal menerapkan akuntansi maka bisnis tersebut tidak dapat menilai pertumbuhan usahanya sendiri.</w:t>
      </w:r>
    </w:p>
    <w:p w:rsidR="00D13BA5" w:rsidRPr="00CF559B" w:rsidRDefault="00D13BA5" w:rsidP="00D144E1">
      <w:pPr>
        <w:spacing w:after="0"/>
        <w:ind w:firstLine="720"/>
        <w:jc w:val="both"/>
        <w:rPr>
          <w:rFonts w:ascii="Cambria" w:hAnsi="Cambria"/>
          <w:lang w:val="id-ID"/>
        </w:rPr>
      </w:pPr>
      <w:r w:rsidRPr="00CF559B">
        <w:rPr>
          <w:rFonts w:ascii="Cambria" w:hAnsi="Cambria"/>
          <w:lang w:val="id-ID"/>
        </w:rPr>
        <w:t xml:space="preserve">Namun kenyataannya, penerapan akuntansi yang dilakukan pabrik tempe rumahan masih sangat sederhana dan pencatatan yang dilakukan masih manual dan belum menerapkan SAK EMKM secara keseluruhan dikarenakan dalam pencatatan laporan keuangan hanya memilih satu jenis laporan keuangan yaitu laporan laba rugi. </w:t>
      </w:r>
    </w:p>
    <w:p w:rsidR="00D13BA5" w:rsidRPr="00CF559B" w:rsidRDefault="00D13BA5" w:rsidP="00D144E1">
      <w:pPr>
        <w:spacing w:after="0"/>
        <w:ind w:firstLine="720"/>
        <w:jc w:val="both"/>
        <w:rPr>
          <w:rFonts w:ascii="Cambria" w:hAnsi="Cambria"/>
        </w:rPr>
      </w:pPr>
      <w:r w:rsidRPr="00CF559B">
        <w:rPr>
          <w:rFonts w:ascii="Cambria" w:hAnsi="Cambria"/>
          <w:lang w:val="id-ID"/>
        </w:rPr>
        <w:t>Pemilik pabrik tempe rumahan mengklaim bahwa mereka hanya menggunakan akuntansi keuangan untuk menentukan besarnya pendapatan bisnis mereka yang nantinya sebagian pendapat disisihkan untuk biaya produksi selanjutnya dan juga untuk membayar gaji karyawan serta sebagai bahan evaluasi atas laporan keuangannya.</w:t>
      </w:r>
    </w:p>
    <w:p w:rsidR="00D13BA5" w:rsidRDefault="00D13BA5" w:rsidP="00D144E1">
      <w:pPr>
        <w:spacing w:after="0"/>
        <w:ind w:firstLine="720"/>
        <w:jc w:val="both"/>
        <w:rPr>
          <w:rFonts w:ascii="Cambria" w:hAnsi="Cambria"/>
          <w:lang w:val="id-ID"/>
        </w:rPr>
      </w:pPr>
      <w:r w:rsidRPr="00CF559B">
        <w:rPr>
          <w:rFonts w:ascii="Cambria" w:hAnsi="Cambria"/>
          <w:lang w:val="id-ID"/>
        </w:rPr>
        <w:t>Dari temuan penelitian ini sama dengan temuan penelitian Niswah Mujahidah dimana UMKM yang diteliti hanya melakukan pencatatan laporan keuangan yang sederhana yaitu sebatas pencatatan yang sesuai dengan pengetauan penyusun laporan keuangan</w:t>
      </w:r>
      <w:r w:rsidR="0082029C" w:rsidRPr="00CF559B">
        <w:rPr>
          <w:rFonts w:ascii="Cambria" w:hAnsi="Cambria"/>
        </w:rPr>
        <w:t xml:space="preserve"> </w:t>
      </w:r>
      <w:r w:rsidRPr="00CF559B">
        <w:rPr>
          <w:rFonts w:ascii="Cambria" w:hAnsi="Cambria"/>
          <w:lang w:val="id-ID"/>
        </w:rPr>
        <w:t>Pencatatan akuntansi wajib memuat sekurang-kurangnya laporan posisi keuangan, laporan laba rugi, serta catatan atas laporan keuangan yang sesuai dengan SAK EMKM. Berikut daftar laporan keuangan yang wajib disajikan oleh entitas:</w:t>
      </w:r>
    </w:p>
    <w:p w:rsidR="00D144E1" w:rsidRPr="00CF559B" w:rsidRDefault="00D144E1" w:rsidP="00D144E1">
      <w:pPr>
        <w:spacing w:after="0"/>
        <w:ind w:firstLine="720"/>
        <w:jc w:val="both"/>
        <w:rPr>
          <w:rFonts w:ascii="Cambria" w:hAnsi="Cambria"/>
          <w:lang w:val="id-ID"/>
        </w:rPr>
      </w:pPr>
    </w:p>
    <w:p w:rsidR="00D13BA5" w:rsidRPr="00CF559B" w:rsidRDefault="0082029C" w:rsidP="00CF559B">
      <w:pPr>
        <w:pStyle w:val="NoSpacing"/>
        <w:spacing w:line="276" w:lineRule="auto"/>
        <w:jc w:val="center"/>
        <w:rPr>
          <w:rFonts w:ascii="Cambria" w:hAnsi="Cambria"/>
          <w:b/>
          <w:lang w:val="id-ID"/>
        </w:rPr>
      </w:pPr>
      <w:r w:rsidRPr="00CF559B">
        <w:rPr>
          <w:rFonts w:ascii="Cambria" w:hAnsi="Cambria"/>
          <w:b/>
          <w:lang w:val="id-ID"/>
        </w:rPr>
        <w:lastRenderedPageBreak/>
        <w:t xml:space="preserve">Tabel </w:t>
      </w:r>
      <w:r w:rsidRPr="00CF559B">
        <w:rPr>
          <w:rFonts w:ascii="Cambria" w:hAnsi="Cambria"/>
          <w:b/>
        </w:rPr>
        <w:t>1</w:t>
      </w:r>
      <w:r w:rsidR="00D13BA5" w:rsidRPr="00CF559B">
        <w:rPr>
          <w:rFonts w:ascii="Cambria" w:hAnsi="Cambria"/>
          <w:b/>
          <w:lang w:val="id-ID"/>
        </w:rPr>
        <w:t>.5</w:t>
      </w:r>
    </w:p>
    <w:p w:rsidR="00D13BA5" w:rsidRPr="00CF559B" w:rsidRDefault="00D13BA5" w:rsidP="00CF559B">
      <w:pPr>
        <w:pStyle w:val="NoSpacing"/>
        <w:spacing w:line="276" w:lineRule="auto"/>
        <w:jc w:val="center"/>
        <w:rPr>
          <w:rFonts w:ascii="Cambria" w:hAnsi="Cambria"/>
          <w:lang w:val="id-ID"/>
        </w:rPr>
      </w:pPr>
      <w:r w:rsidRPr="00CF559B">
        <w:rPr>
          <w:rFonts w:ascii="Cambria" w:hAnsi="Cambria"/>
          <w:b/>
          <w:lang w:val="id-ID"/>
        </w:rPr>
        <w:t>Kelengkapan Laporan Keuangan Pabrik Tempe Rumahan</w:t>
      </w:r>
    </w:p>
    <w:tbl>
      <w:tblPr>
        <w:tblStyle w:val="TableGrid"/>
        <w:tblW w:w="0" w:type="auto"/>
        <w:jc w:val="center"/>
        <w:tblInd w:w="817" w:type="dxa"/>
        <w:tblLook w:val="04A0" w:firstRow="1" w:lastRow="0" w:firstColumn="1" w:lastColumn="0" w:noHBand="0" w:noVBand="1"/>
      </w:tblPr>
      <w:tblGrid>
        <w:gridCol w:w="709"/>
        <w:gridCol w:w="4194"/>
        <w:gridCol w:w="2434"/>
      </w:tblGrid>
      <w:tr w:rsidR="00D13BA5" w:rsidRPr="00CF559B" w:rsidTr="0082029C">
        <w:trPr>
          <w:trHeight w:val="531"/>
          <w:jc w:val="center"/>
        </w:trPr>
        <w:tc>
          <w:tcPr>
            <w:tcW w:w="709" w:type="dxa"/>
            <w:vAlign w:val="center"/>
          </w:tcPr>
          <w:p w:rsidR="00D13BA5" w:rsidRPr="00CF559B" w:rsidRDefault="00D13BA5" w:rsidP="00CF559B">
            <w:pPr>
              <w:pStyle w:val="ListParagraph"/>
              <w:ind w:left="0"/>
              <w:jc w:val="center"/>
              <w:rPr>
                <w:rFonts w:ascii="Cambria" w:hAnsi="Cambria"/>
                <w:b/>
                <w:bCs/>
              </w:rPr>
            </w:pPr>
            <w:r w:rsidRPr="00CF559B">
              <w:rPr>
                <w:rFonts w:ascii="Cambria" w:hAnsi="Cambria"/>
                <w:b/>
                <w:bCs/>
              </w:rPr>
              <w:t>No</w:t>
            </w:r>
          </w:p>
        </w:tc>
        <w:tc>
          <w:tcPr>
            <w:tcW w:w="4194" w:type="dxa"/>
            <w:vAlign w:val="center"/>
          </w:tcPr>
          <w:p w:rsidR="00D13BA5" w:rsidRPr="00CF559B" w:rsidRDefault="00D13BA5" w:rsidP="00CF559B">
            <w:pPr>
              <w:pStyle w:val="ListParagraph"/>
              <w:ind w:left="0"/>
              <w:jc w:val="center"/>
              <w:rPr>
                <w:rFonts w:ascii="Cambria" w:hAnsi="Cambria"/>
                <w:b/>
                <w:bCs/>
              </w:rPr>
            </w:pPr>
            <w:r w:rsidRPr="00CF559B">
              <w:rPr>
                <w:rFonts w:ascii="Cambria" w:hAnsi="Cambria"/>
                <w:b/>
                <w:bCs/>
              </w:rPr>
              <w:t>Unsur-Unsur Laporan Keuangan</w:t>
            </w:r>
          </w:p>
        </w:tc>
        <w:tc>
          <w:tcPr>
            <w:tcW w:w="2434" w:type="dxa"/>
            <w:vAlign w:val="center"/>
          </w:tcPr>
          <w:p w:rsidR="00D13BA5" w:rsidRPr="00CF559B" w:rsidRDefault="00D13BA5" w:rsidP="00CF559B">
            <w:pPr>
              <w:pStyle w:val="ListParagraph"/>
              <w:ind w:left="0"/>
              <w:jc w:val="center"/>
              <w:rPr>
                <w:rFonts w:ascii="Cambria" w:hAnsi="Cambria"/>
                <w:b/>
                <w:bCs/>
              </w:rPr>
            </w:pPr>
            <w:r w:rsidRPr="00CF559B">
              <w:rPr>
                <w:rFonts w:ascii="Cambria" w:hAnsi="Cambria"/>
                <w:b/>
                <w:bCs/>
              </w:rPr>
              <w:t>Ada/ Tidak ada</w:t>
            </w:r>
          </w:p>
        </w:tc>
      </w:tr>
      <w:tr w:rsidR="00D13BA5" w:rsidRPr="00CF559B" w:rsidTr="0082029C">
        <w:trPr>
          <w:trHeight w:val="531"/>
          <w:jc w:val="center"/>
        </w:trPr>
        <w:tc>
          <w:tcPr>
            <w:tcW w:w="709"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1</w:t>
            </w:r>
          </w:p>
        </w:tc>
        <w:tc>
          <w:tcPr>
            <w:tcW w:w="4194" w:type="dxa"/>
            <w:vAlign w:val="center"/>
          </w:tcPr>
          <w:p w:rsidR="00D13BA5" w:rsidRPr="00CF559B" w:rsidRDefault="00D13BA5" w:rsidP="00CF559B">
            <w:pPr>
              <w:pStyle w:val="ListParagraph"/>
              <w:ind w:left="0"/>
              <w:rPr>
                <w:rFonts w:ascii="Cambria" w:hAnsi="Cambria"/>
              </w:rPr>
            </w:pPr>
            <w:r w:rsidRPr="00CF559B">
              <w:rPr>
                <w:rFonts w:ascii="Cambria" w:hAnsi="Cambria"/>
              </w:rPr>
              <w:t>Laporan Posisi Keuangan</w:t>
            </w:r>
          </w:p>
        </w:tc>
        <w:tc>
          <w:tcPr>
            <w:tcW w:w="2434"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Tidak ada</w:t>
            </w:r>
          </w:p>
        </w:tc>
      </w:tr>
      <w:tr w:rsidR="00D13BA5" w:rsidRPr="00CF559B" w:rsidTr="0082029C">
        <w:trPr>
          <w:trHeight w:val="531"/>
          <w:jc w:val="center"/>
        </w:trPr>
        <w:tc>
          <w:tcPr>
            <w:tcW w:w="709"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2</w:t>
            </w:r>
          </w:p>
        </w:tc>
        <w:tc>
          <w:tcPr>
            <w:tcW w:w="4194" w:type="dxa"/>
            <w:vAlign w:val="center"/>
          </w:tcPr>
          <w:p w:rsidR="00D13BA5" w:rsidRPr="00CF559B" w:rsidRDefault="00D13BA5" w:rsidP="00CF559B">
            <w:pPr>
              <w:pStyle w:val="ListParagraph"/>
              <w:ind w:left="0"/>
              <w:rPr>
                <w:rFonts w:ascii="Cambria" w:hAnsi="Cambria"/>
              </w:rPr>
            </w:pPr>
            <w:r w:rsidRPr="00CF559B">
              <w:rPr>
                <w:rFonts w:ascii="Cambria" w:hAnsi="Cambria"/>
              </w:rPr>
              <w:t xml:space="preserve">Laporan Laba Rugi </w:t>
            </w:r>
          </w:p>
        </w:tc>
        <w:tc>
          <w:tcPr>
            <w:tcW w:w="2434"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 xml:space="preserve">Ada </w:t>
            </w:r>
          </w:p>
        </w:tc>
      </w:tr>
      <w:tr w:rsidR="00D13BA5" w:rsidRPr="00CF559B" w:rsidTr="0082029C">
        <w:trPr>
          <w:trHeight w:val="553"/>
          <w:jc w:val="center"/>
        </w:trPr>
        <w:tc>
          <w:tcPr>
            <w:tcW w:w="709"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3</w:t>
            </w:r>
          </w:p>
        </w:tc>
        <w:tc>
          <w:tcPr>
            <w:tcW w:w="4194" w:type="dxa"/>
            <w:vAlign w:val="center"/>
          </w:tcPr>
          <w:p w:rsidR="00D13BA5" w:rsidRPr="00CF559B" w:rsidRDefault="00D13BA5" w:rsidP="00CF559B">
            <w:pPr>
              <w:pStyle w:val="ListParagraph"/>
              <w:ind w:left="0"/>
              <w:rPr>
                <w:rFonts w:ascii="Cambria" w:hAnsi="Cambria"/>
              </w:rPr>
            </w:pPr>
            <w:r w:rsidRPr="00CF559B">
              <w:rPr>
                <w:rFonts w:ascii="Cambria" w:hAnsi="Cambria"/>
              </w:rPr>
              <w:t>Catatan Atas Laporan Keuangan</w:t>
            </w:r>
          </w:p>
        </w:tc>
        <w:tc>
          <w:tcPr>
            <w:tcW w:w="2434"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 xml:space="preserve">Tidak ada </w:t>
            </w:r>
          </w:p>
        </w:tc>
      </w:tr>
    </w:tbl>
    <w:p w:rsidR="00D13BA5" w:rsidRPr="00CF559B" w:rsidRDefault="00D13BA5" w:rsidP="00D144E1">
      <w:pPr>
        <w:pStyle w:val="ListParagraph"/>
        <w:spacing w:after="0"/>
        <w:ind w:left="851" w:firstLine="283"/>
        <w:rPr>
          <w:rFonts w:ascii="Cambria" w:hAnsi="Cambria"/>
          <w:lang w:val="id-ID"/>
        </w:rPr>
      </w:pPr>
      <w:r w:rsidRPr="00CF559B">
        <w:rPr>
          <w:rFonts w:ascii="Cambria" w:hAnsi="Cambria"/>
          <w:b/>
          <w:bCs/>
          <w:lang w:val="id-ID"/>
        </w:rPr>
        <w:tab/>
      </w:r>
    </w:p>
    <w:p w:rsidR="00D13BA5" w:rsidRPr="00CF559B" w:rsidRDefault="0082029C" w:rsidP="00D144E1">
      <w:pPr>
        <w:pStyle w:val="ListParagraph"/>
        <w:spacing w:after="0"/>
        <w:ind w:left="709" w:firstLine="283"/>
        <w:jc w:val="both"/>
        <w:rPr>
          <w:rFonts w:ascii="Cambria" w:hAnsi="Cambria"/>
        </w:rPr>
      </w:pPr>
      <w:r w:rsidRPr="00CF559B">
        <w:rPr>
          <w:rFonts w:ascii="Cambria" w:hAnsi="Cambria"/>
          <w:lang w:val="id-ID"/>
        </w:rPr>
        <w:t xml:space="preserve">Tabel </w:t>
      </w:r>
      <w:r w:rsidRPr="00CF559B">
        <w:rPr>
          <w:rFonts w:ascii="Cambria" w:hAnsi="Cambria"/>
        </w:rPr>
        <w:t>1</w:t>
      </w:r>
      <w:r w:rsidR="00D13BA5" w:rsidRPr="00CF559B">
        <w:rPr>
          <w:rFonts w:ascii="Cambria" w:hAnsi="Cambria"/>
          <w:lang w:val="id-ID"/>
        </w:rPr>
        <w:t xml:space="preserve">.5 di atas menunjukkan bahwa Pabrik Tempe Rumahan hanya menyajikan salah satu dari tiga unsur laporan keuangan yang terdapat pada SAK EMKM, yaitu laba rugi. Dengan demikian dapat disimpulkan bahwa pelaporan keuangan Pabrik Tempe Rumahan belum sepenuhnya sesuai dengan SAK EMK. </w:t>
      </w:r>
    </w:p>
    <w:p w:rsidR="00D13BA5" w:rsidRPr="00CF559B" w:rsidRDefault="00D13BA5" w:rsidP="00D144E1">
      <w:pPr>
        <w:pStyle w:val="ListParagraph"/>
        <w:spacing w:after="0"/>
        <w:ind w:left="709" w:firstLine="283"/>
        <w:jc w:val="both"/>
        <w:rPr>
          <w:rFonts w:ascii="Cambria" w:hAnsi="Cambria"/>
        </w:rPr>
      </w:pPr>
      <w:r w:rsidRPr="00CF559B">
        <w:rPr>
          <w:rFonts w:ascii="Cambria" w:hAnsi="Cambria"/>
          <w:lang w:val="id-ID"/>
        </w:rPr>
        <w:t>Berdasarkan penelitian, laporan keuangan Pabrik Tempe Rumahan belum mengikuti aturan yang berlaku. Hal ini dikarenakan belum adanya pelatihan atau organisasi berbasis SAK EMKM. Jadi, tempe rumahan hanya membuat laporan keuangan sesuai dengan kemampuannya.Penyajian laporan keuangan pabrik tempe rumahan dilakukan secara manual dalam bentuk buku catatan keuangannya yaitu hanya mencatat pendapatan dan pengeluaran untuk satu periode akuntansi</w:t>
      </w:r>
    </w:p>
    <w:p w:rsidR="00D13BA5" w:rsidRPr="00CF559B" w:rsidRDefault="00D13BA5" w:rsidP="00CF559B">
      <w:pPr>
        <w:pStyle w:val="ListParagraph"/>
        <w:ind w:left="709" w:firstLine="283"/>
        <w:jc w:val="both"/>
        <w:rPr>
          <w:rFonts w:ascii="Cambria" w:hAnsi="Cambria"/>
          <w:lang w:val="id-ID"/>
        </w:rPr>
      </w:pPr>
      <w:r w:rsidRPr="00CF559B">
        <w:rPr>
          <w:rFonts w:ascii="Cambria" w:hAnsi="Cambria"/>
          <w:lang w:val="id-ID"/>
        </w:rPr>
        <w:t>Tabel berikut menjelaskan temuan penelitian yaitu penerapan Standar Akuntansi Keuangan Entitas Mikro Kecil, dan Menengah pada laporan keuangan pabrik tempe rumahan :</w:t>
      </w:r>
    </w:p>
    <w:p w:rsidR="00D13BA5" w:rsidRPr="00CF559B" w:rsidRDefault="0082029C" w:rsidP="00CF559B">
      <w:pPr>
        <w:pStyle w:val="NoSpacing"/>
        <w:spacing w:line="276" w:lineRule="auto"/>
        <w:jc w:val="center"/>
        <w:rPr>
          <w:rFonts w:ascii="Cambria" w:hAnsi="Cambria"/>
          <w:b/>
          <w:lang w:val="id-ID"/>
        </w:rPr>
      </w:pPr>
      <w:r w:rsidRPr="00CF559B">
        <w:rPr>
          <w:rFonts w:ascii="Cambria" w:hAnsi="Cambria"/>
          <w:b/>
          <w:lang w:val="id-ID"/>
        </w:rPr>
        <w:t xml:space="preserve">Tabel </w:t>
      </w:r>
      <w:r w:rsidRPr="00CF559B">
        <w:rPr>
          <w:rFonts w:ascii="Cambria" w:hAnsi="Cambria"/>
          <w:b/>
        </w:rPr>
        <w:t>1</w:t>
      </w:r>
      <w:r w:rsidR="00D13BA5" w:rsidRPr="00CF559B">
        <w:rPr>
          <w:rFonts w:ascii="Cambria" w:hAnsi="Cambria"/>
          <w:b/>
          <w:lang w:val="id-ID"/>
        </w:rPr>
        <w:t>.6</w:t>
      </w:r>
    </w:p>
    <w:p w:rsidR="00D13BA5" w:rsidRPr="00CF559B" w:rsidRDefault="00D13BA5" w:rsidP="00CF559B">
      <w:pPr>
        <w:pStyle w:val="NoSpacing"/>
        <w:spacing w:line="276" w:lineRule="auto"/>
        <w:jc w:val="center"/>
        <w:rPr>
          <w:rFonts w:ascii="Cambria" w:hAnsi="Cambria"/>
          <w:b/>
          <w:lang w:val="id-ID"/>
        </w:rPr>
      </w:pPr>
      <w:r w:rsidRPr="00CF559B">
        <w:rPr>
          <w:rFonts w:ascii="Cambria" w:hAnsi="Cambria"/>
          <w:b/>
          <w:lang w:val="id-ID"/>
        </w:rPr>
        <w:t>Hasil Analisis Penerapan Akuntansi Berdasarkan SAK EMKM pada Pabrik Tempe Rumahan</w:t>
      </w:r>
    </w:p>
    <w:tbl>
      <w:tblPr>
        <w:tblStyle w:val="TableGrid"/>
        <w:tblW w:w="7229" w:type="dxa"/>
        <w:tblInd w:w="817" w:type="dxa"/>
        <w:tblLook w:val="04A0" w:firstRow="1" w:lastRow="0" w:firstColumn="1" w:lastColumn="0" w:noHBand="0" w:noVBand="1"/>
      </w:tblPr>
      <w:tblGrid>
        <w:gridCol w:w="652"/>
        <w:gridCol w:w="2770"/>
        <w:gridCol w:w="2248"/>
        <w:gridCol w:w="1559"/>
      </w:tblGrid>
      <w:tr w:rsidR="00D13BA5" w:rsidRPr="00CF559B" w:rsidTr="00DA7483">
        <w:trPr>
          <w:trHeight w:val="660"/>
        </w:trPr>
        <w:tc>
          <w:tcPr>
            <w:tcW w:w="652"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 xml:space="preserve">No </w:t>
            </w:r>
          </w:p>
        </w:tc>
        <w:tc>
          <w:tcPr>
            <w:tcW w:w="5018" w:type="dxa"/>
            <w:gridSpan w:val="2"/>
            <w:vAlign w:val="center"/>
          </w:tcPr>
          <w:p w:rsidR="00D13BA5" w:rsidRPr="00CF559B" w:rsidRDefault="00D13BA5" w:rsidP="00CF559B">
            <w:pPr>
              <w:pStyle w:val="ListParagraph"/>
              <w:ind w:left="0"/>
              <w:jc w:val="center"/>
              <w:rPr>
                <w:rFonts w:ascii="Cambria" w:hAnsi="Cambria"/>
              </w:rPr>
            </w:pPr>
            <w:r w:rsidRPr="00CF559B">
              <w:rPr>
                <w:rFonts w:ascii="Cambria" w:hAnsi="Cambria"/>
              </w:rPr>
              <w:t xml:space="preserve">SAK EMKM </w:t>
            </w:r>
          </w:p>
        </w:tc>
        <w:tc>
          <w:tcPr>
            <w:tcW w:w="1559"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Sesuai/Tidak Sesuai</w:t>
            </w:r>
          </w:p>
        </w:tc>
      </w:tr>
      <w:tr w:rsidR="00D13BA5" w:rsidRPr="00CF559B" w:rsidTr="00DA7483">
        <w:trPr>
          <w:trHeight w:val="660"/>
        </w:trPr>
        <w:tc>
          <w:tcPr>
            <w:tcW w:w="652" w:type="dxa"/>
          </w:tcPr>
          <w:p w:rsidR="00D13BA5" w:rsidRPr="00CF559B" w:rsidRDefault="00D13BA5" w:rsidP="00CF559B">
            <w:pPr>
              <w:pStyle w:val="ListParagraph"/>
              <w:ind w:left="0"/>
              <w:jc w:val="center"/>
              <w:rPr>
                <w:rFonts w:ascii="Cambria" w:hAnsi="Cambria"/>
              </w:rPr>
            </w:pPr>
            <w:r w:rsidRPr="00CF559B">
              <w:rPr>
                <w:rFonts w:ascii="Cambria" w:hAnsi="Cambria"/>
              </w:rPr>
              <w:t>1</w:t>
            </w:r>
          </w:p>
        </w:tc>
        <w:tc>
          <w:tcPr>
            <w:tcW w:w="2770" w:type="dxa"/>
          </w:tcPr>
          <w:p w:rsidR="00D13BA5" w:rsidRPr="00CF559B" w:rsidRDefault="00D13BA5" w:rsidP="00CF559B">
            <w:pPr>
              <w:pStyle w:val="ListParagraph"/>
              <w:ind w:left="0"/>
              <w:rPr>
                <w:rFonts w:ascii="Cambria" w:hAnsi="Cambria"/>
              </w:rPr>
            </w:pPr>
            <w:r w:rsidRPr="00CF559B">
              <w:rPr>
                <w:rFonts w:ascii="Cambria" w:hAnsi="Cambria"/>
              </w:rPr>
              <w:t xml:space="preserve">Pencatatan </w:t>
            </w:r>
          </w:p>
        </w:tc>
        <w:tc>
          <w:tcPr>
            <w:tcW w:w="2248" w:type="dxa"/>
            <w:vAlign w:val="center"/>
          </w:tcPr>
          <w:p w:rsidR="00D13BA5" w:rsidRPr="00CF559B" w:rsidRDefault="00D13BA5" w:rsidP="00CF559B">
            <w:pPr>
              <w:pStyle w:val="ListParagraph"/>
              <w:ind w:left="0"/>
              <w:rPr>
                <w:rFonts w:ascii="Cambria" w:hAnsi="Cambria"/>
              </w:rPr>
            </w:pPr>
            <w:r w:rsidRPr="00CF559B">
              <w:rPr>
                <w:rFonts w:ascii="Cambria" w:hAnsi="Cambria"/>
              </w:rPr>
              <w:t>Basis Akrual</w:t>
            </w:r>
          </w:p>
        </w:tc>
        <w:tc>
          <w:tcPr>
            <w:tcW w:w="1559"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Sesuai</w:t>
            </w:r>
          </w:p>
        </w:tc>
      </w:tr>
      <w:tr w:rsidR="00D13BA5" w:rsidRPr="00CF559B" w:rsidTr="00DA7483">
        <w:trPr>
          <w:trHeight w:val="689"/>
        </w:trPr>
        <w:tc>
          <w:tcPr>
            <w:tcW w:w="652" w:type="dxa"/>
            <w:vMerge w:val="restart"/>
          </w:tcPr>
          <w:p w:rsidR="00D13BA5" w:rsidRPr="00CF559B" w:rsidRDefault="00D13BA5" w:rsidP="00CF559B">
            <w:pPr>
              <w:pStyle w:val="ListParagraph"/>
              <w:ind w:left="0"/>
              <w:jc w:val="center"/>
              <w:rPr>
                <w:rFonts w:ascii="Cambria" w:hAnsi="Cambria"/>
              </w:rPr>
            </w:pPr>
            <w:r w:rsidRPr="00CF559B">
              <w:rPr>
                <w:rFonts w:ascii="Cambria" w:hAnsi="Cambria"/>
              </w:rPr>
              <w:t>2</w:t>
            </w:r>
          </w:p>
        </w:tc>
        <w:tc>
          <w:tcPr>
            <w:tcW w:w="2770" w:type="dxa"/>
            <w:vMerge w:val="restart"/>
          </w:tcPr>
          <w:p w:rsidR="00D13BA5" w:rsidRPr="00CF559B" w:rsidRDefault="00D13BA5" w:rsidP="00CF559B">
            <w:pPr>
              <w:pStyle w:val="ListParagraph"/>
              <w:ind w:left="0"/>
              <w:rPr>
                <w:rFonts w:ascii="Cambria" w:hAnsi="Cambria"/>
              </w:rPr>
            </w:pPr>
            <w:r w:rsidRPr="00CF559B">
              <w:rPr>
                <w:rFonts w:ascii="Cambria" w:hAnsi="Cambria"/>
              </w:rPr>
              <w:t xml:space="preserve">Penyajian Laporan Keuangan </w:t>
            </w:r>
          </w:p>
        </w:tc>
        <w:tc>
          <w:tcPr>
            <w:tcW w:w="2248" w:type="dxa"/>
            <w:vAlign w:val="center"/>
          </w:tcPr>
          <w:p w:rsidR="00D13BA5" w:rsidRPr="00CF559B" w:rsidRDefault="00D13BA5" w:rsidP="00CF559B">
            <w:pPr>
              <w:pStyle w:val="ListParagraph"/>
              <w:ind w:left="0"/>
              <w:rPr>
                <w:rFonts w:ascii="Cambria" w:hAnsi="Cambria"/>
              </w:rPr>
            </w:pPr>
            <w:r w:rsidRPr="00CF559B">
              <w:rPr>
                <w:rFonts w:ascii="Cambria" w:hAnsi="Cambria"/>
              </w:rPr>
              <w:t>Laporan Posisi Keuangan</w:t>
            </w:r>
          </w:p>
        </w:tc>
        <w:tc>
          <w:tcPr>
            <w:tcW w:w="1559"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Tidak Sesuai</w:t>
            </w:r>
          </w:p>
        </w:tc>
      </w:tr>
      <w:tr w:rsidR="00D13BA5" w:rsidRPr="00CF559B" w:rsidTr="00DA7483">
        <w:trPr>
          <w:trHeight w:val="660"/>
        </w:trPr>
        <w:tc>
          <w:tcPr>
            <w:tcW w:w="652" w:type="dxa"/>
            <w:vMerge/>
            <w:vAlign w:val="center"/>
          </w:tcPr>
          <w:p w:rsidR="00D13BA5" w:rsidRPr="00CF559B" w:rsidRDefault="00D13BA5" w:rsidP="00CF559B">
            <w:pPr>
              <w:pStyle w:val="ListParagraph"/>
              <w:ind w:left="0"/>
              <w:jc w:val="center"/>
              <w:rPr>
                <w:rFonts w:ascii="Cambria" w:hAnsi="Cambria"/>
              </w:rPr>
            </w:pPr>
          </w:p>
        </w:tc>
        <w:tc>
          <w:tcPr>
            <w:tcW w:w="2770" w:type="dxa"/>
            <w:vMerge/>
            <w:vAlign w:val="center"/>
          </w:tcPr>
          <w:p w:rsidR="00D13BA5" w:rsidRPr="00CF559B" w:rsidRDefault="00D13BA5" w:rsidP="00CF559B">
            <w:pPr>
              <w:pStyle w:val="ListParagraph"/>
              <w:ind w:left="0"/>
              <w:rPr>
                <w:rFonts w:ascii="Cambria" w:hAnsi="Cambria"/>
              </w:rPr>
            </w:pPr>
          </w:p>
        </w:tc>
        <w:tc>
          <w:tcPr>
            <w:tcW w:w="2248" w:type="dxa"/>
            <w:vAlign w:val="center"/>
          </w:tcPr>
          <w:p w:rsidR="00D13BA5" w:rsidRPr="00CF559B" w:rsidRDefault="00D13BA5" w:rsidP="00CF559B">
            <w:pPr>
              <w:pStyle w:val="ListParagraph"/>
              <w:ind w:left="0"/>
              <w:rPr>
                <w:rFonts w:ascii="Cambria" w:hAnsi="Cambria"/>
              </w:rPr>
            </w:pPr>
            <w:r w:rsidRPr="00CF559B">
              <w:rPr>
                <w:rFonts w:ascii="Cambria" w:hAnsi="Cambria"/>
              </w:rPr>
              <w:t>Laporan Laba rugi</w:t>
            </w:r>
          </w:p>
        </w:tc>
        <w:tc>
          <w:tcPr>
            <w:tcW w:w="1559"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 xml:space="preserve">Sesuai </w:t>
            </w:r>
          </w:p>
        </w:tc>
      </w:tr>
      <w:tr w:rsidR="00D13BA5" w:rsidRPr="00CF559B" w:rsidTr="00DA7483">
        <w:trPr>
          <w:trHeight w:val="689"/>
        </w:trPr>
        <w:tc>
          <w:tcPr>
            <w:tcW w:w="652" w:type="dxa"/>
            <w:vMerge/>
            <w:vAlign w:val="center"/>
          </w:tcPr>
          <w:p w:rsidR="00D13BA5" w:rsidRPr="00CF559B" w:rsidRDefault="00D13BA5" w:rsidP="00CF559B">
            <w:pPr>
              <w:pStyle w:val="ListParagraph"/>
              <w:ind w:left="0"/>
              <w:jc w:val="center"/>
              <w:rPr>
                <w:rFonts w:ascii="Cambria" w:hAnsi="Cambria"/>
              </w:rPr>
            </w:pPr>
          </w:p>
        </w:tc>
        <w:tc>
          <w:tcPr>
            <w:tcW w:w="2770" w:type="dxa"/>
            <w:vMerge/>
            <w:vAlign w:val="center"/>
          </w:tcPr>
          <w:p w:rsidR="00D13BA5" w:rsidRPr="00CF559B" w:rsidRDefault="00D13BA5" w:rsidP="00CF559B">
            <w:pPr>
              <w:pStyle w:val="ListParagraph"/>
              <w:ind w:left="0"/>
              <w:rPr>
                <w:rFonts w:ascii="Cambria" w:hAnsi="Cambria"/>
              </w:rPr>
            </w:pPr>
          </w:p>
        </w:tc>
        <w:tc>
          <w:tcPr>
            <w:tcW w:w="2248" w:type="dxa"/>
            <w:vAlign w:val="center"/>
          </w:tcPr>
          <w:p w:rsidR="00D13BA5" w:rsidRPr="00CF559B" w:rsidRDefault="00D13BA5" w:rsidP="00CF559B">
            <w:pPr>
              <w:pStyle w:val="ListParagraph"/>
              <w:ind w:left="0"/>
              <w:rPr>
                <w:rFonts w:ascii="Cambria" w:hAnsi="Cambria"/>
              </w:rPr>
            </w:pPr>
            <w:r w:rsidRPr="00CF559B">
              <w:rPr>
                <w:rFonts w:ascii="Cambria" w:hAnsi="Cambria"/>
              </w:rPr>
              <w:t>Catatan Atas Laporan Keuangan</w:t>
            </w:r>
          </w:p>
        </w:tc>
        <w:tc>
          <w:tcPr>
            <w:tcW w:w="1559" w:type="dxa"/>
            <w:vAlign w:val="center"/>
          </w:tcPr>
          <w:p w:rsidR="00D13BA5" w:rsidRPr="00CF559B" w:rsidRDefault="00D13BA5" w:rsidP="00CF559B">
            <w:pPr>
              <w:pStyle w:val="ListParagraph"/>
              <w:ind w:left="0"/>
              <w:jc w:val="center"/>
              <w:rPr>
                <w:rFonts w:ascii="Cambria" w:hAnsi="Cambria"/>
              </w:rPr>
            </w:pPr>
            <w:r w:rsidRPr="00CF559B">
              <w:rPr>
                <w:rFonts w:ascii="Cambria" w:hAnsi="Cambria"/>
              </w:rPr>
              <w:t xml:space="preserve">Tidak Sesuai </w:t>
            </w:r>
          </w:p>
        </w:tc>
      </w:tr>
    </w:tbl>
    <w:p w:rsidR="00D13BA5" w:rsidRPr="00CF559B" w:rsidRDefault="0082029C" w:rsidP="00CF559B">
      <w:pPr>
        <w:spacing w:after="0"/>
        <w:ind w:left="709" w:firstLine="283"/>
        <w:jc w:val="both"/>
        <w:rPr>
          <w:rFonts w:ascii="Cambria" w:hAnsi="Cambria"/>
        </w:rPr>
      </w:pPr>
      <w:r w:rsidRPr="00CF559B">
        <w:rPr>
          <w:rFonts w:ascii="Cambria" w:hAnsi="Cambria"/>
        </w:rPr>
        <w:lastRenderedPageBreak/>
        <w:t>Berdasarkan hasil Tabel 1</w:t>
      </w:r>
      <w:r w:rsidR="00D13BA5" w:rsidRPr="00CF559B">
        <w:rPr>
          <w:rFonts w:ascii="Cambria" w:hAnsi="Cambria"/>
        </w:rPr>
        <w:t>.6 dapat disimpulkan bahwa pencatatan pabrik tempe rumahan telah memenuhi SAK EMKM dengan menggunakan perhitungan dan menggunakan salah satu dari tiga laporan keuangan berbasis SAK-EMKM yaitu Laporan Laba Rugi.</w:t>
      </w:r>
    </w:p>
    <w:p w:rsidR="00D13BA5" w:rsidRPr="00CF559B" w:rsidRDefault="00D13BA5" w:rsidP="00CF559B">
      <w:pPr>
        <w:spacing w:after="0"/>
        <w:ind w:left="709" w:firstLine="283"/>
        <w:jc w:val="both"/>
        <w:rPr>
          <w:rFonts w:ascii="Cambria" w:hAnsi="Cambria"/>
        </w:rPr>
      </w:pPr>
      <w:r w:rsidRPr="00CF559B">
        <w:rPr>
          <w:rFonts w:ascii="Cambria" w:hAnsi="Cambria"/>
        </w:rPr>
        <w:t>Dapat dilihat bahwa berdasarkan hasil penelitian pada pabrik tempe rumahan dapat disimpulkan bahwa pabrik tempe rumahan telah menerapkan SAK EMKM pada laporan keuangannya berupa pencatatan berbasis akrual dan telah menerapkan 1 dari 3 unsur laporan keuangan yang sesuai dengan SAK EMKM yaitu laporan laba rugi. Format laporan keuangan laba rugi belum sepenuhnya sesuai dengan SAK EMKM karena beberapa hal seperti pajak penghasilan dan HPP belum disajikan sesuai dengan SAK EMKM. Hal ini disebabkan beberapa faktor yang menghambat penerapan SAK EMKM dalam laporan keuangan pabrik tempe rumahan adalah sebagai berikut :</w:t>
      </w:r>
    </w:p>
    <w:p w:rsidR="00D13BA5" w:rsidRPr="00CF559B" w:rsidRDefault="00D13BA5" w:rsidP="00CF559B">
      <w:pPr>
        <w:pStyle w:val="ListParagraph"/>
        <w:numPr>
          <w:ilvl w:val="0"/>
          <w:numId w:val="24"/>
        </w:numPr>
        <w:spacing w:after="0"/>
        <w:ind w:left="1701"/>
        <w:contextualSpacing/>
        <w:jc w:val="both"/>
        <w:rPr>
          <w:rFonts w:ascii="Cambria" w:hAnsi="Cambria"/>
        </w:rPr>
      </w:pPr>
      <w:r w:rsidRPr="00CF559B">
        <w:rPr>
          <w:rFonts w:ascii="Cambria" w:hAnsi="Cambria"/>
        </w:rPr>
        <w:t>Pengetahuan pemilik usaha yang</w:t>
      </w:r>
      <w:r w:rsidRPr="00CF559B">
        <w:rPr>
          <w:rFonts w:ascii="Cambria" w:hAnsi="Cambria"/>
          <w:lang w:val="id-ID"/>
        </w:rPr>
        <w:t xml:space="preserve"> sangat</w:t>
      </w:r>
      <w:r w:rsidRPr="00CF559B">
        <w:rPr>
          <w:rFonts w:ascii="Cambria" w:hAnsi="Cambria"/>
        </w:rPr>
        <w:t xml:space="preserve"> terbatas tentang pelaporan keuangan sesuai SAK EMKM.</w:t>
      </w:r>
    </w:p>
    <w:p w:rsidR="00D13BA5" w:rsidRPr="00CF559B" w:rsidRDefault="00D13BA5" w:rsidP="00CF559B">
      <w:pPr>
        <w:pStyle w:val="ListParagraph"/>
        <w:numPr>
          <w:ilvl w:val="0"/>
          <w:numId w:val="24"/>
        </w:numPr>
        <w:spacing w:after="0"/>
        <w:ind w:left="1701"/>
        <w:contextualSpacing/>
        <w:jc w:val="both"/>
        <w:rPr>
          <w:rFonts w:ascii="Cambria" w:hAnsi="Cambria"/>
        </w:rPr>
      </w:pPr>
      <w:r w:rsidRPr="00CF559B">
        <w:rPr>
          <w:rFonts w:ascii="Cambria" w:hAnsi="Cambria"/>
          <w:lang w:val="id-ID"/>
        </w:rPr>
        <w:t>SDM yang tidak memadai terkait penyusunan laporan keuangan.</w:t>
      </w:r>
    </w:p>
    <w:p w:rsidR="00D13BA5" w:rsidRPr="00CF559B" w:rsidRDefault="00D13BA5" w:rsidP="00CF559B">
      <w:pPr>
        <w:pStyle w:val="ListParagraph"/>
        <w:numPr>
          <w:ilvl w:val="0"/>
          <w:numId w:val="24"/>
        </w:numPr>
        <w:spacing w:after="0"/>
        <w:ind w:left="1701"/>
        <w:contextualSpacing/>
        <w:jc w:val="both"/>
        <w:rPr>
          <w:rFonts w:ascii="Cambria" w:hAnsi="Cambria"/>
        </w:rPr>
      </w:pPr>
      <w:r w:rsidRPr="00CF559B">
        <w:rPr>
          <w:rFonts w:ascii="Cambria" w:hAnsi="Cambria"/>
          <w:lang w:val="id-ID"/>
        </w:rPr>
        <w:t>Pencatatan laporan keuangan sangat sulit dan memakan waktu lama.</w:t>
      </w:r>
    </w:p>
    <w:p w:rsidR="00D13BA5" w:rsidRPr="00CF559B" w:rsidRDefault="00D13BA5" w:rsidP="00CF559B">
      <w:pPr>
        <w:pStyle w:val="ListParagraph"/>
        <w:numPr>
          <w:ilvl w:val="0"/>
          <w:numId w:val="24"/>
        </w:numPr>
        <w:spacing w:after="0"/>
        <w:ind w:left="1701"/>
        <w:contextualSpacing/>
        <w:jc w:val="both"/>
        <w:rPr>
          <w:rFonts w:ascii="Cambria" w:hAnsi="Cambria"/>
        </w:rPr>
      </w:pPr>
      <w:r w:rsidRPr="00CF559B">
        <w:rPr>
          <w:rFonts w:ascii="Cambria" w:hAnsi="Cambria"/>
          <w:lang w:val="id-ID"/>
        </w:rPr>
        <w:t>Minimnya sosialisasi tentang penyajian laporan keuangan yang sesuai SAK EMKM.</w:t>
      </w:r>
    </w:p>
    <w:p w:rsidR="00D13BA5" w:rsidRPr="00CF559B" w:rsidRDefault="00D13BA5" w:rsidP="00CF559B">
      <w:pPr>
        <w:pStyle w:val="ListParagraph"/>
        <w:numPr>
          <w:ilvl w:val="0"/>
          <w:numId w:val="24"/>
        </w:numPr>
        <w:spacing w:after="0"/>
        <w:ind w:left="1701"/>
        <w:contextualSpacing/>
        <w:jc w:val="both"/>
        <w:rPr>
          <w:rFonts w:ascii="Cambria" w:hAnsi="Cambria"/>
        </w:rPr>
      </w:pPr>
      <w:r w:rsidRPr="00CF559B">
        <w:rPr>
          <w:rFonts w:ascii="Cambria" w:hAnsi="Cambria"/>
          <w:lang w:val="id-ID"/>
        </w:rPr>
        <w:t>Belum ada organisasi atau lembaga pemerintah yang membuat pelatihan tentang penyajian laporan keuangan sesuai SAK EMKM.</w:t>
      </w:r>
    </w:p>
    <w:p w:rsidR="00D144E1" w:rsidRDefault="00D144E1" w:rsidP="00D144E1">
      <w:pPr>
        <w:spacing w:after="0"/>
        <w:rPr>
          <w:rFonts w:ascii="Cambria" w:hAnsi="Cambria"/>
          <w:b/>
          <w:lang w:val="id-ID"/>
        </w:rPr>
      </w:pPr>
    </w:p>
    <w:p w:rsidR="00080A2A" w:rsidRPr="00CF559B" w:rsidRDefault="006C3AE9" w:rsidP="00D144E1">
      <w:pPr>
        <w:spacing w:after="0"/>
        <w:rPr>
          <w:rFonts w:ascii="Cambria" w:hAnsi="Cambria"/>
          <w:b/>
        </w:rPr>
      </w:pPr>
      <w:r w:rsidRPr="00CF559B">
        <w:rPr>
          <w:rFonts w:ascii="Cambria" w:hAnsi="Cambria"/>
          <w:b/>
        </w:rPr>
        <w:t>KESIMPULAN</w:t>
      </w:r>
    </w:p>
    <w:p w:rsidR="0082029C" w:rsidRPr="00CF559B" w:rsidRDefault="0082029C" w:rsidP="00CF559B">
      <w:pPr>
        <w:spacing w:after="0"/>
        <w:ind w:firstLine="567"/>
        <w:jc w:val="both"/>
        <w:rPr>
          <w:rFonts w:ascii="Cambria" w:hAnsi="Cambria"/>
        </w:rPr>
      </w:pPr>
      <w:r w:rsidRPr="00CF559B">
        <w:rPr>
          <w:rFonts w:ascii="Cambria" w:hAnsi="Cambria"/>
        </w:rPr>
        <w:t>Berdasarkan hasil penelitian di atas dapat merik kesimpulan sebagai berikut:</w:t>
      </w:r>
    </w:p>
    <w:p w:rsidR="0082029C" w:rsidRPr="00CF559B" w:rsidRDefault="0082029C" w:rsidP="00CF559B">
      <w:pPr>
        <w:pStyle w:val="ListParagraph"/>
        <w:numPr>
          <w:ilvl w:val="0"/>
          <w:numId w:val="25"/>
        </w:numPr>
        <w:spacing w:after="0"/>
        <w:ind w:left="851" w:hanging="284"/>
        <w:contextualSpacing/>
        <w:jc w:val="both"/>
        <w:rPr>
          <w:rFonts w:ascii="Cambria" w:hAnsi="Cambria"/>
          <w:lang w:val="id-ID"/>
        </w:rPr>
      </w:pPr>
      <w:r w:rsidRPr="00CF559B">
        <w:rPr>
          <w:rFonts w:ascii="Cambria" w:hAnsi="Cambria"/>
          <w:lang w:val="id-ID"/>
        </w:rPr>
        <w:t>Pencatatan laporan keuanganUMKM pabrik tempe rumahanberupa catatan kas, catatan hutang, gaji karyawan, dan laporan laba rugi. Pada pabrik tempe rumahandalam menyusun laporan keuangan disusun sesuai dengan kebutuhan saja dan belum mengikuti SAK EMKM yang berlaku secara keseluruhan.</w:t>
      </w:r>
    </w:p>
    <w:p w:rsidR="0082029C" w:rsidRPr="00D144E1" w:rsidRDefault="0082029C" w:rsidP="00CF559B">
      <w:pPr>
        <w:pStyle w:val="ListParagraph"/>
        <w:numPr>
          <w:ilvl w:val="0"/>
          <w:numId w:val="25"/>
        </w:numPr>
        <w:spacing w:after="0"/>
        <w:ind w:left="900" w:hanging="333"/>
        <w:contextualSpacing/>
        <w:jc w:val="both"/>
        <w:rPr>
          <w:rFonts w:ascii="Cambria" w:hAnsi="Cambria"/>
          <w:lang w:val="id-ID"/>
        </w:rPr>
      </w:pPr>
      <w:r w:rsidRPr="00CF559B">
        <w:rPr>
          <w:rFonts w:ascii="Cambria" w:hAnsi="Cambria"/>
          <w:lang w:val="id-ID"/>
        </w:rPr>
        <w:t>Penyajian laporan keuangan yang dilakukan pabrik tempe rumahan belum sesuai dengan SAK EMKM secara keseluruhan karena pabrik tempe rumahan hanya membuat satu unsur dari tiga unsur laporan keuangan SAK EMKM Laporan laba rugi, sedangkan laporan posisi keuangan atau catatan atas laporan keuangan belum ada karena adanya kendala pada pabrik tempe rumahan.</w:t>
      </w:r>
    </w:p>
    <w:p w:rsidR="00080A2A" w:rsidRPr="00CF559B" w:rsidRDefault="00080A2A" w:rsidP="00CF559B">
      <w:pPr>
        <w:spacing w:before="240" w:after="0"/>
        <w:rPr>
          <w:rFonts w:ascii="Cambria" w:hAnsi="Cambria"/>
          <w:b/>
        </w:rPr>
      </w:pPr>
      <w:r w:rsidRPr="00CF559B">
        <w:rPr>
          <w:rFonts w:ascii="Cambria" w:hAnsi="Cambria"/>
          <w:b/>
        </w:rPr>
        <w:t>DAFTAR PUSTAKA</w:t>
      </w:r>
    </w:p>
    <w:p w:rsidR="009C4A92" w:rsidRPr="00CF559B" w:rsidRDefault="009C4A92" w:rsidP="00CF559B">
      <w:pPr>
        <w:widowControl w:val="0"/>
        <w:autoSpaceDE w:val="0"/>
        <w:autoSpaceDN w:val="0"/>
        <w:adjustRightInd w:val="0"/>
        <w:spacing w:after="0" w:line="360" w:lineRule="auto"/>
        <w:ind w:left="709" w:hanging="709"/>
        <w:jc w:val="both"/>
        <w:rPr>
          <w:rFonts w:ascii="Cambria" w:hAnsi="Cambria"/>
        </w:rPr>
      </w:pPr>
      <w:r w:rsidRPr="00CF559B">
        <w:rPr>
          <w:rFonts w:ascii="Cambria" w:hAnsi="Cambria"/>
        </w:rPr>
        <w:t xml:space="preserve">Amani, T. (2018). “ Penerapan SAK EMKM sebagai dasar penyusunan laporan keuangan UMKM (studi kasus di UD Dua Putri Sholehah Probolinggo)” </w:t>
      </w:r>
      <w:r w:rsidRPr="00CF559B">
        <w:rPr>
          <w:rFonts w:ascii="Cambria" w:hAnsi="Cambria"/>
          <w:i/>
          <w:iCs/>
        </w:rPr>
        <w:t>Jurnal ilmiah ilmu akuntansi keuangan dan pajak</w:t>
      </w:r>
      <w:r w:rsidRPr="00CF559B">
        <w:rPr>
          <w:rFonts w:ascii="Cambria" w:hAnsi="Cambria"/>
        </w:rPr>
        <w:t>, 2 (2).</w:t>
      </w:r>
    </w:p>
    <w:p w:rsidR="009C4A92" w:rsidRPr="00CF559B" w:rsidRDefault="009C4A92" w:rsidP="00CF559B">
      <w:pPr>
        <w:widowControl w:val="0"/>
        <w:autoSpaceDE w:val="0"/>
        <w:autoSpaceDN w:val="0"/>
        <w:adjustRightInd w:val="0"/>
        <w:spacing w:after="0" w:line="360" w:lineRule="auto"/>
        <w:ind w:left="709" w:hanging="709"/>
        <w:jc w:val="both"/>
        <w:rPr>
          <w:rFonts w:ascii="Cambria" w:hAnsi="Cambria"/>
        </w:rPr>
      </w:pPr>
      <w:r w:rsidRPr="00CF559B">
        <w:rPr>
          <w:rFonts w:ascii="Cambria" w:hAnsi="Cambria"/>
        </w:rPr>
        <w:lastRenderedPageBreak/>
        <w:t xml:space="preserve">Antonio, M. S., Devine Unity Accounting, dalam Triyowono, I. (2010). </w:t>
      </w:r>
      <w:r w:rsidRPr="00CF559B">
        <w:rPr>
          <w:rFonts w:ascii="Cambria" w:hAnsi="Cambria"/>
          <w:i/>
          <w:iCs/>
        </w:rPr>
        <w:t>Akuntansi Syariah: Perspektif, Metodologi dan teori</w:t>
      </w:r>
      <w:r w:rsidRPr="00CF559B">
        <w:rPr>
          <w:rFonts w:ascii="Cambria" w:hAnsi="Cambria"/>
        </w:rPr>
        <w:t>, Jakarta, Rajawali Pers.</w:t>
      </w:r>
    </w:p>
    <w:p w:rsidR="006C3AE9" w:rsidRPr="00CF559B" w:rsidRDefault="006C3AE9" w:rsidP="00CF559B">
      <w:pPr>
        <w:pStyle w:val="FootnoteText"/>
        <w:spacing w:line="360" w:lineRule="auto"/>
        <w:ind w:left="709" w:hanging="709"/>
        <w:jc w:val="both"/>
        <w:rPr>
          <w:rFonts w:ascii="Cambria" w:hAnsi="Cambria" w:cs="Times New Roman"/>
          <w:sz w:val="22"/>
          <w:szCs w:val="22"/>
          <w:lang w:val="en-US"/>
        </w:rPr>
      </w:pPr>
      <w:r w:rsidRPr="00CF559B">
        <w:rPr>
          <w:rFonts w:ascii="Cambria" w:hAnsi="Cambria" w:cs="Times New Roman"/>
          <w:sz w:val="22"/>
          <w:szCs w:val="22"/>
        </w:rPr>
        <w:t>Harmain, H.,  Nurlaila., Safrida., Lili.,Sufitrayati&amp; Nurwani</w:t>
      </w:r>
      <w:r w:rsidRPr="00CF559B">
        <w:rPr>
          <w:rFonts w:ascii="Cambria" w:hAnsi="Cambria" w:cs="Times New Roman"/>
          <w:i/>
          <w:iCs/>
          <w:sz w:val="22"/>
          <w:szCs w:val="22"/>
        </w:rPr>
        <w:t>.</w:t>
      </w:r>
      <w:r w:rsidRPr="00CF559B">
        <w:rPr>
          <w:rFonts w:ascii="Cambria" w:hAnsi="Cambria" w:cs="Times New Roman"/>
          <w:sz w:val="22"/>
          <w:szCs w:val="22"/>
        </w:rPr>
        <w:t>(2019).</w:t>
      </w:r>
      <w:r w:rsidRPr="00CF559B">
        <w:rPr>
          <w:rFonts w:ascii="Cambria" w:hAnsi="Cambria" w:cs="Times New Roman"/>
          <w:i/>
          <w:iCs/>
          <w:sz w:val="22"/>
          <w:szCs w:val="22"/>
        </w:rPr>
        <w:t xml:space="preserve"> Pengantar akuntansi 1 : edisi 3</w:t>
      </w:r>
      <w:r w:rsidRPr="00CF559B">
        <w:rPr>
          <w:rFonts w:ascii="Cambria" w:hAnsi="Cambria" w:cs="Times New Roman"/>
          <w:sz w:val="22"/>
          <w:szCs w:val="22"/>
        </w:rPr>
        <w:t>, (Medan,Madenatera)</w:t>
      </w:r>
    </w:p>
    <w:p w:rsidR="009C4A92" w:rsidRPr="00CF559B" w:rsidRDefault="009C4A92" w:rsidP="00CF559B">
      <w:pPr>
        <w:widowControl w:val="0"/>
        <w:autoSpaceDE w:val="0"/>
        <w:autoSpaceDN w:val="0"/>
        <w:adjustRightInd w:val="0"/>
        <w:spacing w:after="0" w:line="360" w:lineRule="auto"/>
        <w:ind w:left="709" w:hanging="709"/>
        <w:jc w:val="both"/>
        <w:rPr>
          <w:rFonts w:ascii="Cambria" w:hAnsi="Cambria"/>
        </w:rPr>
      </w:pPr>
      <w:r w:rsidRPr="00CF559B">
        <w:rPr>
          <w:rFonts w:ascii="Cambria" w:hAnsi="Cambria"/>
        </w:rPr>
        <w:t>Kementerian koperasi ukm. (2022, Mei, 23). Data-Data UMKM di Indonesia Tahun 2018 - 2019.</w:t>
      </w:r>
      <w:hyperlink r:id="rId12" w:history="1">
        <w:r w:rsidRPr="00CF559B">
          <w:rPr>
            <w:rStyle w:val="Hyperlink"/>
            <w:rFonts w:ascii="Cambria" w:hAnsi="Cambria"/>
            <w:color w:val="auto"/>
          </w:rPr>
          <w:t>http://www.kemenkopukm.go.id</w:t>
        </w:r>
      </w:hyperlink>
    </w:p>
    <w:p w:rsidR="009C4A92" w:rsidRPr="00CF559B" w:rsidRDefault="009C4A92" w:rsidP="00CF559B">
      <w:pPr>
        <w:widowControl w:val="0"/>
        <w:autoSpaceDE w:val="0"/>
        <w:autoSpaceDN w:val="0"/>
        <w:adjustRightInd w:val="0"/>
        <w:spacing w:after="0" w:line="360" w:lineRule="auto"/>
        <w:ind w:left="709" w:hanging="709"/>
        <w:jc w:val="both"/>
        <w:rPr>
          <w:rFonts w:ascii="Cambria" w:hAnsi="Cambria"/>
          <w:noProof/>
        </w:rPr>
      </w:pPr>
      <w:r w:rsidRPr="00CF559B">
        <w:rPr>
          <w:rFonts w:ascii="Cambria" w:hAnsi="Cambria"/>
          <w:noProof/>
        </w:rPr>
        <w:t xml:space="preserve">Kusuma, I. C., &amp; Lutfiany, V. (2019). Persepsi Umkm Dalam Memahami Sak Emkm. </w:t>
      </w:r>
      <w:r w:rsidRPr="00CF559B">
        <w:rPr>
          <w:rFonts w:ascii="Cambria" w:hAnsi="Cambria"/>
          <w:i/>
          <w:iCs/>
          <w:noProof/>
        </w:rPr>
        <w:t>Jurnal Akunida</w:t>
      </w:r>
      <w:r w:rsidRPr="00CF559B">
        <w:rPr>
          <w:rFonts w:ascii="Cambria" w:hAnsi="Cambria"/>
          <w:noProof/>
        </w:rPr>
        <w:t xml:space="preserve">, </w:t>
      </w:r>
      <w:r w:rsidRPr="00CF559B">
        <w:rPr>
          <w:rFonts w:ascii="Cambria" w:hAnsi="Cambria"/>
          <w:i/>
          <w:iCs/>
          <w:noProof/>
        </w:rPr>
        <w:t>4</w:t>
      </w:r>
      <w:r w:rsidRPr="00CF559B">
        <w:rPr>
          <w:rFonts w:ascii="Cambria" w:hAnsi="Cambria"/>
          <w:noProof/>
        </w:rPr>
        <w:t>(2), 1. https://doi.org/10.30997/jakd.v4i2.1550</w:t>
      </w:r>
    </w:p>
    <w:p w:rsidR="009C4A92" w:rsidRPr="00CF559B" w:rsidRDefault="009C4A92" w:rsidP="00CF559B">
      <w:pPr>
        <w:widowControl w:val="0"/>
        <w:autoSpaceDE w:val="0"/>
        <w:autoSpaceDN w:val="0"/>
        <w:adjustRightInd w:val="0"/>
        <w:spacing w:after="0" w:line="360" w:lineRule="auto"/>
        <w:ind w:left="709" w:hanging="709"/>
        <w:jc w:val="both"/>
        <w:rPr>
          <w:rFonts w:ascii="Cambria" w:hAnsi="Cambria"/>
          <w:noProof/>
        </w:rPr>
      </w:pPr>
      <w:r w:rsidRPr="00CF559B">
        <w:rPr>
          <w:rFonts w:ascii="Cambria" w:hAnsi="Cambria"/>
          <w:noProof/>
        </w:rPr>
        <w:t xml:space="preserve">Maith, H. A. (2013). Analisis Laporan Keuangan Dalam Mengukur Kinerja Keuangan Pada Pt. Hanjaya Mandala Sampoerna Tbk. </w:t>
      </w:r>
      <w:r w:rsidRPr="00CF559B">
        <w:rPr>
          <w:rFonts w:ascii="Cambria" w:hAnsi="Cambria"/>
          <w:i/>
          <w:iCs/>
          <w:noProof/>
        </w:rPr>
        <w:t>Jurnal Riset Ekonomi, Manajemen, Bisnis Dan Akuntansi</w:t>
      </w:r>
      <w:r w:rsidRPr="00CF559B">
        <w:rPr>
          <w:rFonts w:ascii="Cambria" w:hAnsi="Cambria"/>
          <w:noProof/>
        </w:rPr>
        <w:t xml:space="preserve">, </w:t>
      </w:r>
      <w:r w:rsidRPr="00CF559B">
        <w:rPr>
          <w:rFonts w:ascii="Cambria" w:hAnsi="Cambria"/>
          <w:i/>
          <w:iCs/>
          <w:noProof/>
        </w:rPr>
        <w:t>1</w:t>
      </w:r>
      <w:r w:rsidRPr="00CF559B">
        <w:rPr>
          <w:rFonts w:ascii="Cambria" w:hAnsi="Cambria"/>
          <w:noProof/>
        </w:rPr>
        <w:t>(3), 619–628. https://doi.org/10.35794/emba.v1i3.2130</w:t>
      </w:r>
    </w:p>
    <w:p w:rsidR="009C4A92" w:rsidRPr="00CF559B" w:rsidRDefault="009C4A92" w:rsidP="00CF559B">
      <w:pPr>
        <w:widowControl w:val="0"/>
        <w:autoSpaceDE w:val="0"/>
        <w:autoSpaceDN w:val="0"/>
        <w:adjustRightInd w:val="0"/>
        <w:spacing w:after="0" w:line="360" w:lineRule="auto"/>
        <w:ind w:left="709" w:hanging="709"/>
        <w:jc w:val="both"/>
        <w:rPr>
          <w:rFonts w:ascii="Cambria" w:hAnsi="Cambria"/>
          <w:noProof/>
        </w:rPr>
      </w:pPr>
      <w:r w:rsidRPr="00CF559B">
        <w:rPr>
          <w:rFonts w:ascii="Cambria" w:hAnsi="Cambria"/>
          <w:noProof/>
        </w:rPr>
        <w:t xml:space="preserve">Moussa, I. (2008). Pencatatan Keuangan Menurut Pemahaman Pelaku Usaha Mikro Kecil Dan Mengah(Umkm) Disurabaya. </w:t>
      </w:r>
      <w:r w:rsidRPr="00CF559B">
        <w:rPr>
          <w:rFonts w:ascii="Cambria" w:hAnsi="Cambria"/>
          <w:i/>
          <w:iCs/>
          <w:noProof/>
        </w:rPr>
        <w:t>Accounting Analysis Journal</w:t>
      </w:r>
      <w:r w:rsidRPr="00CF559B">
        <w:rPr>
          <w:rFonts w:ascii="Cambria" w:hAnsi="Cambria"/>
          <w:noProof/>
        </w:rPr>
        <w:t xml:space="preserve">, </w:t>
      </w:r>
      <w:r w:rsidRPr="00CF559B">
        <w:rPr>
          <w:rFonts w:ascii="Cambria" w:hAnsi="Cambria"/>
          <w:i/>
          <w:iCs/>
          <w:noProof/>
        </w:rPr>
        <w:t>4</w:t>
      </w:r>
      <w:r w:rsidRPr="00CF559B">
        <w:rPr>
          <w:rFonts w:ascii="Cambria" w:hAnsi="Cambria"/>
          <w:noProof/>
        </w:rPr>
        <w:t>(672013167), 0–18.</w:t>
      </w:r>
    </w:p>
    <w:p w:rsidR="009C4A92" w:rsidRPr="00CF559B" w:rsidRDefault="009C4A92" w:rsidP="00CF559B">
      <w:pPr>
        <w:autoSpaceDE w:val="0"/>
        <w:autoSpaceDN w:val="0"/>
        <w:adjustRightInd w:val="0"/>
        <w:spacing w:after="0" w:line="360" w:lineRule="auto"/>
        <w:ind w:left="709" w:hanging="709"/>
        <w:jc w:val="both"/>
        <w:rPr>
          <w:rFonts w:ascii="Cambria" w:hAnsi="Cambria"/>
        </w:rPr>
      </w:pPr>
      <w:r w:rsidRPr="00CF559B">
        <w:rPr>
          <w:rFonts w:ascii="Cambria" w:hAnsi="Cambria"/>
        </w:rPr>
        <w:t xml:space="preserve">Ningtyas, J. D. A. (2017). ”Penyusunan Laporan keuangan UMKM berdasarkan SAK EMKM (studi kasus di UMKM Bintang Malam Pekalongan)” </w:t>
      </w:r>
      <w:r w:rsidRPr="00CF559B">
        <w:rPr>
          <w:rFonts w:ascii="Cambria" w:hAnsi="Cambria"/>
          <w:i/>
          <w:iCs/>
        </w:rPr>
        <w:t>Riset dan jurnal akuntansi</w:t>
      </w:r>
      <w:r w:rsidRPr="00CF559B">
        <w:rPr>
          <w:rFonts w:ascii="Cambria" w:hAnsi="Cambria"/>
        </w:rPr>
        <w:t xml:space="preserve"> 2 (1).</w:t>
      </w:r>
    </w:p>
    <w:p w:rsidR="009C4A92" w:rsidRPr="00CF559B" w:rsidRDefault="009C4A92" w:rsidP="00CF559B">
      <w:pPr>
        <w:autoSpaceDE w:val="0"/>
        <w:autoSpaceDN w:val="0"/>
        <w:adjustRightInd w:val="0"/>
        <w:spacing w:after="0" w:line="360" w:lineRule="auto"/>
        <w:ind w:left="709" w:hanging="709"/>
        <w:jc w:val="both"/>
        <w:rPr>
          <w:rFonts w:ascii="Cambria" w:hAnsi="Cambria"/>
        </w:rPr>
      </w:pPr>
      <w:r w:rsidRPr="00CF559B">
        <w:rPr>
          <w:rFonts w:ascii="Cambria" w:hAnsi="Cambria"/>
        </w:rPr>
        <w:t>Rahmani, N. A. B. (2016).</w:t>
      </w:r>
      <w:r w:rsidRPr="00CF559B">
        <w:rPr>
          <w:rFonts w:ascii="Cambria" w:hAnsi="Cambria"/>
          <w:i/>
          <w:iCs/>
        </w:rPr>
        <w:t>Metodologi Penelitian Ekonomi</w:t>
      </w:r>
      <w:r w:rsidRPr="00CF559B">
        <w:rPr>
          <w:rFonts w:ascii="Cambria" w:hAnsi="Cambria"/>
        </w:rPr>
        <w:t xml:space="preserve"> (Medan: Cetakan Pertama FEBI UINSU PRESS.</w:t>
      </w:r>
    </w:p>
    <w:p w:rsidR="006C3AE9" w:rsidRPr="00CF559B" w:rsidRDefault="006C3AE9" w:rsidP="00CF559B">
      <w:pPr>
        <w:autoSpaceDE w:val="0"/>
        <w:autoSpaceDN w:val="0"/>
        <w:adjustRightInd w:val="0"/>
        <w:spacing w:after="0" w:line="360" w:lineRule="auto"/>
        <w:ind w:left="709" w:hanging="709"/>
        <w:jc w:val="both"/>
        <w:rPr>
          <w:rFonts w:ascii="Cambria" w:hAnsi="Cambria"/>
        </w:rPr>
      </w:pPr>
      <w:r w:rsidRPr="00CF559B">
        <w:rPr>
          <w:rFonts w:ascii="Cambria" w:hAnsi="Cambria"/>
        </w:rPr>
        <w:t xml:space="preserve">Saling,Nawawi, Z. M., &amp;Rahmawati, R. (2018). </w:t>
      </w:r>
      <w:r w:rsidRPr="00CF559B">
        <w:rPr>
          <w:rFonts w:ascii="Cambria" w:hAnsi="Cambria"/>
          <w:i/>
          <w:iCs/>
        </w:rPr>
        <w:t>"Pengantar Bisnis"</w:t>
      </w:r>
      <w:r w:rsidRPr="00CF559B">
        <w:rPr>
          <w:rFonts w:ascii="Cambria" w:hAnsi="Cambria"/>
        </w:rPr>
        <w:t xml:space="preserve"> (Medan: Madenatera.</w:t>
      </w:r>
    </w:p>
    <w:p w:rsidR="009C4A92" w:rsidRPr="00CF559B" w:rsidRDefault="009C4A92" w:rsidP="00CF559B">
      <w:pPr>
        <w:autoSpaceDE w:val="0"/>
        <w:autoSpaceDN w:val="0"/>
        <w:adjustRightInd w:val="0"/>
        <w:spacing w:after="0" w:line="360" w:lineRule="auto"/>
        <w:ind w:left="709" w:hanging="709"/>
        <w:jc w:val="both"/>
        <w:rPr>
          <w:rFonts w:ascii="Cambria" w:hAnsi="Cambria"/>
          <w:noProof/>
        </w:rPr>
      </w:pPr>
      <w:r w:rsidRPr="00CF559B">
        <w:rPr>
          <w:rFonts w:ascii="Cambria" w:hAnsi="Cambria"/>
          <w:noProof/>
        </w:rPr>
        <w:t xml:space="preserve">Salmiah, N., Indarti, &amp; Siregar, I. F. (2015). Analisis penerapan akuntansi dan kesesuaiannya dengan standar akuntansi keuangan entitas tanpa akuntabilitas publik (Pada UMKM di Kecamatan Sukajadi Binaan DisKop &amp; UMKM Kota Pekanbaru). </w:t>
      </w:r>
      <w:r w:rsidRPr="00CF559B">
        <w:rPr>
          <w:rFonts w:ascii="Cambria" w:hAnsi="Cambria"/>
          <w:i/>
          <w:iCs/>
          <w:noProof/>
        </w:rPr>
        <w:t>Jurnal Akuntansi</w:t>
      </w:r>
      <w:r w:rsidRPr="00CF559B">
        <w:rPr>
          <w:rFonts w:ascii="Cambria" w:hAnsi="Cambria"/>
          <w:noProof/>
        </w:rPr>
        <w:t xml:space="preserve">, </w:t>
      </w:r>
      <w:r w:rsidRPr="00CF559B">
        <w:rPr>
          <w:rFonts w:ascii="Cambria" w:hAnsi="Cambria"/>
          <w:i/>
          <w:iCs/>
          <w:noProof/>
        </w:rPr>
        <w:t>3</w:t>
      </w:r>
      <w:r w:rsidRPr="00CF559B">
        <w:rPr>
          <w:rFonts w:ascii="Cambria" w:hAnsi="Cambria"/>
          <w:noProof/>
        </w:rPr>
        <w:t>(2), 212–226.</w:t>
      </w:r>
    </w:p>
    <w:p w:rsidR="009C4A92" w:rsidRPr="00CF559B" w:rsidRDefault="009C4A92" w:rsidP="00CF559B">
      <w:pPr>
        <w:autoSpaceDE w:val="0"/>
        <w:autoSpaceDN w:val="0"/>
        <w:adjustRightInd w:val="0"/>
        <w:spacing w:after="0" w:line="360" w:lineRule="auto"/>
        <w:ind w:left="709" w:hanging="709"/>
        <w:jc w:val="both"/>
        <w:rPr>
          <w:rFonts w:ascii="Cambria" w:hAnsi="Cambria"/>
        </w:rPr>
      </w:pPr>
      <w:r w:rsidRPr="00CF559B">
        <w:rPr>
          <w:rFonts w:ascii="Cambria" w:hAnsi="Cambria"/>
        </w:rPr>
        <w:t>Sugiyono. (2008).</w:t>
      </w:r>
      <w:r w:rsidRPr="00CF559B">
        <w:rPr>
          <w:rFonts w:ascii="Cambria" w:hAnsi="Cambria"/>
          <w:i/>
          <w:iCs/>
        </w:rPr>
        <w:t>Metode Penelitian Bisnis</w:t>
      </w:r>
      <w:r w:rsidRPr="00CF559B">
        <w:rPr>
          <w:rFonts w:ascii="Cambria" w:hAnsi="Cambria"/>
        </w:rPr>
        <w:t>, (Bandung: Alfabeta).</w:t>
      </w:r>
    </w:p>
    <w:p w:rsidR="006C3AE9" w:rsidRPr="00CF559B" w:rsidRDefault="006C3AE9" w:rsidP="00CF559B">
      <w:pPr>
        <w:widowControl w:val="0"/>
        <w:autoSpaceDE w:val="0"/>
        <w:autoSpaceDN w:val="0"/>
        <w:adjustRightInd w:val="0"/>
        <w:spacing w:after="0" w:line="360" w:lineRule="auto"/>
        <w:ind w:left="709" w:hanging="709"/>
        <w:jc w:val="both"/>
        <w:rPr>
          <w:rFonts w:ascii="Cambria" w:hAnsi="Cambria"/>
          <w:i/>
          <w:iCs/>
          <w:noProof/>
        </w:rPr>
      </w:pPr>
      <w:r w:rsidRPr="00CF559B">
        <w:rPr>
          <w:rFonts w:ascii="Cambria" w:hAnsi="Cambria"/>
          <w:noProof/>
        </w:rPr>
        <w:t xml:space="preserve">Trisomantagani, K. A., Yasa, I. N. P., &amp; Yuniarta, G. A. (2017). </w:t>
      </w:r>
      <w:r w:rsidRPr="00CF559B">
        <w:rPr>
          <w:rFonts w:ascii="Cambria" w:hAnsi="Cambria"/>
          <w:i/>
          <w:iCs/>
          <w:noProof/>
        </w:rPr>
        <w:t>Kesiapan Dalam Menerapkan Sak Emkm</w:t>
      </w:r>
      <w:r w:rsidRPr="00CF559B">
        <w:rPr>
          <w:rFonts w:ascii="Cambria" w:hAnsi="Cambria"/>
          <w:noProof/>
        </w:rPr>
        <w:t xml:space="preserve">. </w:t>
      </w:r>
      <w:r w:rsidRPr="00CF559B">
        <w:rPr>
          <w:rFonts w:ascii="Cambria" w:hAnsi="Cambria"/>
          <w:i/>
          <w:iCs/>
          <w:noProof/>
        </w:rPr>
        <w:t>e-Jurnal S1 Ak, 8(2)</w:t>
      </w:r>
    </w:p>
    <w:p w:rsidR="009C4A92" w:rsidRPr="00CF559B" w:rsidRDefault="009C4A92" w:rsidP="00CF559B">
      <w:pPr>
        <w:widowControl w:val="0"/>
        <w:autoSpaceDE w:val="0"/>
        <w:autoSpaceDN w:val="0"/>
        <w:adjustRightInd w:val="0"/>
        <w:spacing w:after="0" w:line="360" w:lineRule="auto"/>
        <w:ind w:left="709" w:hanging="709"/>
        <w:jc w:val="both"/>
        <w:rPr>
          <w:rFonts w:ascii="Cambria" w:hAnsi="Cambria"/>
          <w:i/>
          <w:iCs/>
          <w:noProof/>
        </w:rPr>
      </w:pPr>
      <w:r w:rsidRPr="00CF559B">
        <w:rPr>
          <w:rFonts w:ascii="Cambria" w:hAnsi="Cambria"/>
        </w:rPr>
        <w:t xml:space="preserve">Triyanto, B. (2016). Modeling: </w:t>
      </w:r>
      <w:r w:rsidRPr="00CF559B">
        <w:rPr>
          <w:rFonts w:ascii="Cambria" w:hAnsi="Cambria"/>
          <w:i/>
          <w:iCs/>
        </w:rPr>
        <w:t>Teori, Konsep dan Prosedur Melakukan Penelitian</w:t>
      </w:r>
      <w:r w:rsidRPr="00CF559B">
        <w:rPr>
          <w:rFonts w:ascii="Cambria" w:hAnsi="Cambria"/>
        </w:rPr>
        <w:t xml:space="preserve"> (PekanBaru: Adh-Duha Institute)</w:t>
      </w:r>
      <w:r w:rsidRPr="00CF559B">
        <w:rPr>
          <w:rFonts w:ascii="Cambria" w:hAnsi="Cambria"/>
          <w:i/>
          <w:iCs/>
          <w:noProof/>
        </w:rPr>
        <w:t>.</w:t>
      </w:r>
    </w:p>
    <w:p w:rsidR="00080A2A" w:rsidRPr="00CF559B" w:rsidRDefault="006C3AE9" w:rsidP="00CF559B">
      <w:pPr>
        <w:widowControl w:val="0"/>
        <w:autoSpaceDE w:val="0"/>
        <w:autoSpaceDN w:val="0"/>
        <w:adjustRightInd w:val="0"/>
        <w:spacing w:after="0" w:line="360" w:lineRule="auto"/>
        <w:ind w:left="709" w:hanging="709"/>
        <w:jc w:val="both"/>
        <w:rPr>
          <w:rFonts w:ascii="Cambria" w:hAnsi="Cambria"/>
          <w:noProof/>
          <w:lang w:val="id-ID"/>
        </w:rPr>
      </w:pPr>
      <w:r w:rsidRPr="00CF559B">
        <w:rPr>
          <w:rFonts w:ascii="Cambria" w:hAnsi="Cambria"/>
        </w:rPr>
        <w:t>Zamzami, F., Nusa, N. B. &amp; Faiz, I. A. (2021).</w:t>
      </w:r>
      <w:r w:rsidRPr="00CF559B">
        <w:rPr>
          <w:rFonts w:ascii="Cambria" w:hAnsi="Cambria"/>
          <w:i/>
          <w:iCs/>
        </w:rPr>
        <w:t xml:space="preserve">sistem Informasi Akuntansi </w:t>
      </w:r>
      <w:r w:rsidRPr="00CF559B">
        <w:rPr>
          <w:rFonts w:ascii="Cambria" w:hAnsi="Cambria"/>
        </w:rPr>
        <w:t>. UGMPRESS.</w:t>
      </w:r>
    </w:p>
    <w:sectPr w:rsidR="00080A2A" w:rsidRPr="00CF559B" w:rsidSect="008C3A41">
      <w:headerReference w:type="even" r:id="rId13"/>
      <w:headerReference w:type="default" r:id="rId14"/>
      <w:footerReference w:type="even" r:id="rId15"/>
      <w:footerReference w:type="default" r:id="rId16"/>
      <w:headerReference w:type="first" r:id="rId17"/>
      <w:footerReference w:type="first" r:id="rId18"/>
      <w:pgSz w:w="11907" w:h="16839" w:code="9"/>
      <w:pgMar w:top="1701" w:right="1701" w:bottom="1701" w:left="2268" w:header="720" w:footer="720" w:gutter="0"/>
      <w:pgNumType w:start="2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711" w:rsidRDefault="00FF5711" w:rsidP="00B42E95">
      <w:pPr>
        <w:spacing w:after="0" w:line="240" w:lineRule="auto"/>
      </w:pPr>
      <w:r>
        <w:separator/>
      </w:r>
    </w:p>
  </w:endnote>
  <w:endnote w:type="continuationSeparator" w:id="0">
    <w:p w:rsidR="00FF5711" w:rsidRDefault="00FF5711" w:rsidP="00B42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aditional Arabic">
    <w:altName w:val="Times New Roman"/>
    <w:charset w:val="00"/>
    <w:family w:val="roman"/>
    <w:pitch w:val="variable"/>
    <w:sig w:usb0="00000000"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4E1" w:rsidRDefault="00D144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041453"/>
      <w:docPartObj>
        <w:docPartGallery w:val="Page Numbers (Bottom of Page)"/>
        <w:docPartUnique/>
      </w:docPartObj>
    </w:sdtPr>
    <w:sdtEndPr>
      <w:rPr>
        <w:color w:val="808080" w:themeColor="background1" w:themeShade="80"/>
        <w:spacing w:val="60"/>
      </w:rPr>
    </w:sdtEndPr>
    <w:sdtContent>
      <w:p w:rsidR="008C3A41" w:rsidRDefault="008C3A4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144E1" w:rsidRPr="00D144E1">
          <w:rPr>
            <w:b/>
            <w:bCs/>
            <w:noProof/>
          </w:rPr>
          <w:t>260</w:t>
        </w:r>
        <w:r>
          <w:rPr>
            <w:b/>
            <w:bCs/>
            <w:noProof/>
          </w:rPr>
          <w:fldChar w:fldCharType="end"/>
        </w:r>
        <w:r>
          <w:rPr>
            <w:b/>
            <w:bCs/>
          </w:rPr>
          <w:t xml:space="preserve"> | </w:t>
        </w:r>
        <w:r>
          <w:rPr>
            <w:color w:val="808080" w:themeColor="background1" w:themeShade="80"/>
            <w:spacing w:val="60"/>
            <w:lang w:val="id-ID"/>
          </w:rPr>
          <w:t>Volume 5 Nomor 1  2024</w:t>
        </w:r>
      </w:p>
    </w:sdtContent>
  </w:sdt>
  <w:p w:rsidR="00162ECE" w:rsidRDefault="00162E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4E1" w:rsidRDefault="00D144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711" w:rsidRDefault="00FF5711" w:rsidP="00B42E95">
      <w:pPr>
        <w:spacing w:after="0" w:line="240" w:lineRule="auto"/>
      </w:pPr>
      <w:r>
        <w:separator/>
      </w:r>
    </w:p>
  </w:footnote>
  <w:footnote w:type="continuationSeparator" w:id="0">
    <w:p w:rsidR="00FF5711" w:rsidRDefault="00FF5711" w:rsidP="00B42E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4E1" w:rsidRDefault="00D144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ECE" w:rsidRPr="00EE1C81" w:rsidRDefault="00162ECE" w:rsidP="00162ECE">
    <w:pPr>
      <w:pStyle w:val="Header"/>
      <w:tabs>
        <w:tab w:val="left" w:pos="709"/>
      </w:tabs>
      <w:jc w:val="center"/>
      <w:rPr>
        <w:b/>
        <w:bCs/>
      </w:rPr>
    </w:pPr>
    <w:r>
      <w:rPr>
        <w:b/>
        <w:noProof/>
        <w:lang w:eastAsia="en-US"/>
      </w:rPr>
      <w:drawing>
        <wp:inline distT="0" distB="0" distL="0" distR="0" wp14:anchorId="217E46B1" wp14:editId="046AC3F4">
          <wp:extent cx="4371975" cy="457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975" cy="457200"/>
                  </a:xfrm>
                  <a:prstGeom prst="rect">
                    <a:avLst/>
                  </a:prstGeom>
                  <a:noFill/>
                  <a:ln>
                    <a:noFill/>
                  </a:ln>
                </pic:spPr>
              </pic:pic>
            </a:graphicData>
          </a:graphic>
        </wp:inline>
      </w:drawing>
    </w:r>
  </w:p>
  <w:p w:rsidR="00162ECE" w:rsidRPr="004F670B" w:rsidRDefault="00162ECE" w:rsidP="00162ECE">
    <w:pPr>
      <w:pStyle w:val="NoSpacing"/>
      <w:tabs>
        <w:tab w:val="left" w:pos="709"/>
        <w:tab w:val="right" w:pos="9360"/>
      </w:tabs>
      <w:jc w:val="center"/>
      <w:rPr>
        <w:rFonts w:ascii="Cambria" w:hAnsi="Cambria"/>
        <w:b/>
        <w:bCs/>
        <w:color w:val="000000"/>
      </w:rPr>
    </w:pPr>
    <w:r w:rsidRPr="004F670B">
      <w:rPr>
        <w:rFonts w:ascii="Cambria" w:hAnsi="Cambria"/>
        <w:b/>
        <w:bCs/>
        <w:color w:val="000000"/>
        <w:spacing w:val="-1"/>
        <w:szCs w:val="24"/>
      </w:rPr>
      <w:t>V</w:t>
    </w:r>
    <w:r w:rsidRPr="004F670B">
      <w:rPr>
        <w:rFonts w:ascii="Cambria" w:hAnsi="Cambria"/>
        <w:b/>
        <w:bCs/>
        <w:color w:val="000000"/>
        <w:szCs w:val="24"/>
      </w:rPr>
      <w:t xml:space="preserve">ol </w:t>
    </w:r>
    <w:r>
      <w:rPr>
        <w:rFonts w:ascii="Cambria" w:hAnsi="Cambria"/>
        <w:b/>
        <w:bCs/>
        <w:color w:val="000000"/>
        <w:szCs w:val="24"/>
      </w:rPr>
      <w:t>5</w:t>
    </w:r>
    <w:r w:rsidRPr="004F670B">
      <w:rPr>
        <w:rFonts w:ascii="Cambria" w:hAnsi="Cambria"/>
        <w:b/>
        <w:bCs/>
        <w:color w:val="000000"/>
        <w:spacing w:val="-1"/>
        <w:szCs w:val="24"/>
      </w:rPr>
      <w:t xml:space="preserve"> </w:t>
    </w:r>
    <w:r w:rsidRPr="004F670B">
      <w:rPr>
        <w:rFonts w:ascii="Cambria" w:hAnsi="Cambria"/>
        <w:b/>
        <w:bCs/>
        <w:color w:val="000000"/>
        <w:szCs w:val="24"/>
      </w:rPr>
      <w:t>No</w:t>
    </w:r>
    <w:r w:rsidRPr="004F670B">
      <w:rPr>
        <w:rFonts w:ascii="Cambria" w:hAnsi="Cambria"/>
        <w:b/>
        <w:bCs/>
        <w:color w:val="000000"/>
        <w:spacing w:val="2"/>
        <w:szCs w:val="24"/>
      </w:rPr>
      <w:t xml:space="preserve"> </w:t>
    </w:r>
    <w:r w:rsidR="008C3A41">
      <w:rPr>
        <w:rFonts w:ascii="Cambria" w:hAnsi="Cambria"/>
        <w:b/>
        <w:bCs/>
        <w:color w:val="000000"/>
        <w:spacing w:val="2"/>
        <w:szCs w:val="24"/>
        <w:lang w:val="id-ID"/>
      </w:rPr>
      <w:t>1</w:t>
    </w:r>
    <w:r w:rsidRPr="004F670B">
      <w:rPr>
        <w:rFonts w:ascii="Cambria" w:hAnsi="Cambria"/>
        <w:b/>
        <w:bCs/>
        <w:color w:val="000000"/>
        <w:spacing w:val="-1"/>
        <w:szCs w:val="24"/>
      </w:rPr>
      <w:t xml:space="preserve"> (2</w:t>
    </w:r>
    <w:r w:rsidRPr="004F670B">
      <w:rPr>
        <w:rFonts w:ascii="Cambria" w:hAnsi="Cambria"/>
        <w:b/>
        <w:bCs/>
        <w:color w:val="000000"/>
        <w:spacing w:val="1"/>
        <w:szCs w:val="24"/>
      </w:rPr>
      <w:t>0</w:t>
    </w:r>
    <w:r w:rsidRPr="004F670B">
      <w:rPr>
        <w:rFonts w:ascii="Cambria" w:hAnsi="Cambria"/>
        <w:b/>
        <w:bCs/>
        <w:color w:val="000000"/>
        <w:spacing w:val="-1"/>
        <w:szCs w:val="24"/>
      </w:rPr>
      <w:t xml:space="preserve">24) </w:t>
    </w:r>
    <w:r w:rsidRPr="004F670B">
      <w:rPr>
        <w:rFonts w:ascii="Cambria" w:hAnsi="Cambria"/>
        <w:b/>
        <w:bCs/>
        <w:color w:val="000000"/>
        <w:szCs w:val="24"/>
      </w:rPr>
      <w:t xml:space="preserve">  </w:t>
    </w:r>
    <w:r>
      <w:rPr>
        <w:rFonts w:ascii="Cambria" w:hAnsi="Cambria"/>
        <w:b/>
        <w:bCs/>
        <w:color w:val="000000"/>
        <w:szCs w:val="24"/>
      </w:rPr>
      <w:t xml:space="preserve">  </w:t>
    </w:r>
    <w:r w:rsidR="00462B51" w:rsidRPr="00462B51">
      <w:rPr>
        <w:rFonts w:ascii="Cambria" w:hAnsi="Cambria"/>
        <w:b/>
        <w:bCs/>
        <w:color w:val="000000"/>
        <w:szCs w:val="24"/>
      </w:rPr>
      <w:t>2</w:t>
    </w:r>
    <w:r w:rsidR="00462B51">
      <w:rPr>
        <w:rFonts w:ascii="Cambria" w:hAnsi="Cambria"/>
        <w:b/>
        <w:bCs/>
        <w:color w:val="000000"/>
        <w:szCs w:val="24"/>
        <w:lang w:val="id-ID"/>
      </w:rPr>
      <w:t>60</w:t>
    </w:r>
    <w:r w:rsidR="00462B51" w:rsidRPr="00462B51">
      <w:rPr>
        <w:rFonts w:ascii="Cambria" w:hAnsi="Cambria"/>
        <w:b/>
        <w:bCs/>
        <w:color w:val="000000"/>
        <w:szCs w:val="24"/>
      </w:rPr>
      <w:t>-2</w:t>
    </w:r>
    <w:r w:rsidR="00D144E1">
      <w:rPr>
        <w:rFonts w:ascii="Cambria" w:hAnsi="Cambria"/>
        <w:b/>
        <w:bCs/>
        <w:color w:val="000000"/>
        <w:szCs w:val="24"/>
        <w:lang w:val="id-ID"/>
      </w:rPr>
      <w:t>73</w:t>
    </w:r>
    <w:bookmarkStart w:id="0" w:name="_GoBack"/>
    <w:bookmarkEnd w:id="0"/>
    <w:r>
      <w:rPr>
        <w:rFonts w:ascii="Cambria" w:hAnsi="Cambria"/>
        <w:b/>
        <w:bCs/>
        <w:color w:val="000000"/>
        <w:spacing w:val="3"/>
        <w:szCs w:val="24"/>
      </w:rPr>
      <w:t xml:space="preserve">  </w:t>
    </w:r>
    <w:r w:rsidRPr="004F670B">
      <w:rPr>
        <w:rFonts w:ascii="Cambria" w:hAnsi="Cambria"/>
        <w:b/>
        <w:bCs/>
        <w:color w:val="000000"/>
        <w:szCs w:val="24"/>
      </w:rPr>
      <w:t xml:space="preserve">  </w:t>
    </w:r>
    <w:r w:rsidRPr="004F670B">
      <w:rPr>
        <w:rFonts w:ascii="Cambria" w:hAnsi="Cambria"/>
        <w:b/>
        <w:bCs/>
        <w:color w:val="000000"/>
        <w:spacing w:val="1"/>
        <w:szCs w:val="24"/>
      </w:rPr>
      <w:t>P</w:t>
    </w:r>
    <w:r w:rsidRPr="004F670B">
      <w:rPr>
        <w:rFonts w:ascii="Cambria" w:hAnsi="Cambria"/>
        <w:b/>
        <w:bCs/>
        <w:color w:val="000000"/>
        <w:szCs w:val="24"/>
      </w:rPr>
      <w:t>-</w:t>
    </w:r>
    <w:r w:rsidRPr="004F670B">
      <w:rPr>
        <w:rFonts w:ascii="Cambria" w:hAnsi="Cambria"/>
        <w:b/>
        <w:bCs/>
        <w:color w:val="000000"/>
        <w:spacing w:val="-1"/>
        <w:szCs w:val="24"/>
      </w:rPr>
      <w:t>I</w:t>
    </w:r>
    <w:r w:rsidRPr="004F670B">
      <w:rPr>
        <w:rFonts w:ascii="Cambria" w:hAnsi="Cambria"/>
        <w:b/>
        <w:bCs/>
        <w:color w:val="000000"/>
        <w:spacing w:val="1"/>
        <w:szCs w:val="24"/>
      </w:rPr>
      <w:t>SS</w:t>
    </w:r>
    <w:r w:rsidRPr="004F670B">
      <w:rPr>
        <w:rFonts w:ascii="Cambria" w:hAnsi="Cambria"/>
        <w:b/>
        <w:bCs/>
        <w:color w:val="000000"/>
        <w:szCs w:val="24"/>
      </w:rPr>
      <w:t xml:space="preserve">N </w:t>
    </w:r>
    <w:r w:rsidRPr="004F670B">
      <w:rPr>
        <w:rFonts w:ascii="Cambria" w:hAnsi="Cambria"/>
        <w:b/>
        <w:bCs/>
        <w:color w:val="000000"/>
        <w:spacing w:val="-1"/>
        <w:szCs w:val="24"/>
      </w:rPr>
      <w:t>262</w:t>
    </w:r>
    <w:r w:rsidRPr="004F670B">
      <w:rPr>
        <w:rFonts w:ascii="Cambria" w:hAnsi="Cambria"/>
        <w:b/>
        <w:bCs/>
        <w:color w:val="000000"/>
        <w:szCs w:val="24"/>
      </w:rPr>
      <w:t>0</w:t>
    </w:r>
    <w:r w:rsidRPr="004F670B">
      <w:rPr>
        <w:rFonts w:ascii="Cambria" w:hAnsi="Cambria"/>
        <w:b/>
        <w:bCs/>
        <w:color w:val="000000"/>
        <w:spacing w:val="2"/>
        <w:szCs w:val="24"/>
      </w:rPr>
      <w:t>-</w:t>
    </w:r>
    <w:r w:rsidRPr="004F670B">
      <w:rPr>
        <w:rFonts w:ascii="Cambria" w:hAnsi="Cambria"/>
        <w:b/>
        <w:bCs/>
        <w:color w:val="000000"/>
        <w:spacing w:val="-1"/>
        <w:szCs w:val="24"/>
      </w:rPr>
      <w:t>2</w:t>
    </w:r>
    <w:r w:rsidRPr="004F670B">
      <w:rPr>
        <w:rFonts w:ascii="Cambria" w:hAnsi="Cambria"/>
        <w:b/>
        <w:bCs/>
        <w:color w:val="000000"/>
        <w:spacing w:val="1"/>
        <w:szCs w:val="24"/>
      </w:rPr>
      <w:t>9</w:t>
    </w:r>
    <w:r w:rsidRPr="004F670B">
      <w:rPr>
        <w:rFonts w:ascii="Cambria" w:hAnsi="Cambria"/>
        <w:b/>
        <w:bCs/>
        <w:color w:val="000000"/>
        <w:szCs w:val="24"/>
      </w:rPr>
      <w:t>5</w:t>
    </w:r>
    <w:r w:rsidRPr="004F670B">
      <w:rPr>
        <w:rFonts w:ascii="Cambria" w:hAnsi="Cambria"/>
        <w:b/>
        <w:bCs/>
        <w:color w:val="000000"/>
        <w:spacing w:val="-1"/>
        <w:szCs w:val="24"/>
      </w:rPr>
      <w:t xml:space="preserve"> </w:t>
    </w:r>
    <w:r w:rsidRPr="004F670B">
      <w:rPr>
        <w:rFonts w:ascii="Cambria" w:hAnsi="Cambria"/>
        <w:b/>
        <w:bCs/>
        <w:color w:val="000000"/>
        <w:spacing w:val="1"/>
      </w:rPr>
      <w:t>E</w:t>
    </w:r>
    <w:r w:rsidRPr="004F670B">
      <w:rPr>
        <w:rFonts w:ascii="Cambria" w:hAnsi="Cambria"/>
        <w:b/>
        <w:bCs/>
        <w:color w:val="000000"/>
      </w:rPr>
      <w:t>-</w:t>
    </w:r>
    <w:r w:rsidRPr="004F670B">
      <w:rPr>
        <w:rFonts w:ascii="Cambria" w:hAnsi="Cambria"/>
        <w:b/>
        <w:bCs/>
        <w:color w:val="000000"/>
        <w:spacing w:val="-1"/>
      </w:rPr>
      <w:t>I</w:t>
    </w:r>
    <w:r w:rsidRPr="004F670B">
      <w:rPr>
        <w:rFonts w:ascii="Cambria" w:hAnsi="Cambria"/>
        <w:b/>
        <w:bCs/>
        <w:color w:val="000000"/>
        <w:spacing w:val="1"/>
      </w:rPr>
      <w:t>SS</w:t>
    </w:r>
    <w:r w:rsidRPr="004F670B">
      <w:rPr>
        <w:rFonts w:ascii="Cambria" w:hAnsi="Cambria"/>
        <w:b/>
        <w:bCs/>
        <w:color w:val="000000"/>
      </w:rPr>
      <w:t xml:space="preserve">N </w:t>
    </w:r>
    <w:r w:rsidRPr="004F670B">
      <w:rPr>
        <w:rFonts w:ascii="Cambria" w:hAnsi="Cambria"/>
        <w:b/>
        <w:bCs/>
        <w:color w:val="000000"/>
        <w:spacing w:val="-1"/>
      </w:rPr>
      <w:t>27</w:t>
    </w:r>
    <w:r w:rsidRPr="004F670B">
      <w:rPr>
        <w:rFonts w:ascii="Cambria" w:hAnsi="Cambria"/>
        <w:b/>
        <w:bCs/>
        <w:color w:val="000000"/>
        <w:spacing w:val="1"/>
      </w:rPr>
      <w:t>4</w:t>
    </w:r>
    <w:r w:rsidRPr="004F670B">
      <w:rPr>
        <w:rFonts w:ascii="Cambria" w:hAnsi="Cambria"/>
        <w:b/>
        <w:bCs/>
        <w:color w:val="000000"/>
      </w:rPr>
      <w:t>7-</w:t>
    </w:r>
    <w:r w:rsidRPr="004F670B">
      <w:rPr>
        <w:rFonts w:ascii="Cambria" w:hAnsi="Cambria"/>
        <w:b/>
        <w:bCs/>
        <w:color w:val="000000"/>
        <w:spacing w:val="1"/>
      </w:rPr>
      <w:t>0</w:t>
    </w:r>
    <w:r w:rsidRPr="004F670B">
      <w:rPr>
        <w:rFonts w:ascii="Cambria" w:hAnsi="Cambria"/>
        <w:b/>
        <w:bCs/>
        <w:color w:val="000000"/>
        <w:spacing w:val="-1"/>
      </w:rPr>
      <w:t>49</w:t>
    </w:r>
    <w:r w:rsidRPr="004F670B">
      <w:rPr>
        <w:rFonts w:ascii="Cambria" w:hAnsi="Cambria"/>
        <w:b/>
        <w:bCs/>
        <w:color w:val="000000"/>
      </w:rPr>
      <w:t>0</w:t>
    </w:r>
  </w:p>
  <w:p w:rsidR="00162ECE" w:rsidRPr="00162ECE" w:rsidRDefault="00162ECE" w:rsidP="00162ECE">
    <w:pPr>
      <w:pStyle w:val="NoSpacing"/>
      <w:tabs>
        <w:tab w:val="left" w:pos="709"/>
        <w:tab w:val="right" w:pos="9360"/>
      </w:tabs>
      <w:jc w:val="center"/>
      <w:rPr>
        <w:rStyle w:val="Hyperlink"/>
        <w:rFonts w:cs="Cambria"/>
        <w:b/>
        <w:color w:val="000000" w:themeColor="text1"/>
        <w:spacing w:val="-1"/>
        <w:u w:val="none"/>
      </w:rPr>
    </w:pPr>
    <w:r w:rsidRPr="00162ECE">
      <w:rPr>
        <w:rFonts w:ascii="Cambria" w:hAnsi="Cambria"/>
        <w:b/>
        <w:color w:val="000000" w:themeColor="text1"/>
      </w:rPr>
      <w:fldChar w:fldCharType="begin"/>
    </w:r>
    <w:r w:rsidRPr="00162ECE">
      <w:rPr>
        <w:rFonts w:ascii="Cambria" w:hAnsi="Cambria"/>
        <w:b/>
        <w:color w:val="000000" w:themeColor="text1"/>
      </w:rPr>
      <w:instrText>HYPERLINK "http://journal.laaroiba.ac.id/index.php/elmal/article/view/3518"</w:instrText>
    </w:r>
    <w:r w:rsidRPr="00162ECE">
      <w:rPr>
        <w:rFonts w:ascii="Cambria" w:hAnsi="Cambria"/>
        <w:b/>
        <w:color w:val="000000" w:themeColor="text1"/>
      </w:rPr>
      <w:fldChar w:fldCharType="separate"/>
    </w:r>
    <w:r w:rsidRPr="00162ECE">
      <w:rPr>
        <w:rStyle w:val="Hyperlink"/>
        <w:rFonts w:ascii="Cambria" w:hAnsi="Cambria"/>
        <w:b/>
        <w:color w:val="000000" w:themeColor="text1"/>
        <w:u w:val="none"/>
      </w:rPr>
      <w:t>D</w:t>
    </w:r>
    <w:r w:rsidRPr="00162ECE">
      <w:rPr>
        <w:rStyle w:val="Hyperlink"/>
        <w:rFonts w:ascii="Cambria" w:hAnsi="Cambria"/>
        <w:b/>
        <w:color w:val="000000" w:themeColor="text1"/>
        <w:spacing w:val="-1"/>
        <w:u w:val="none"/>
      </w:rPr>
      <w:t>OI</w:t>
    </w:r>
    <w:r w:rsidRPr="00162ECE">
      <w:rPr>
        <w:rStyle w:val="Hyperlink"/>
        <w:rFonts w:ascii="Cambria" w:hAnsi="Cambria"/>
        <w:b/>
        <w:color w:val="000000" w:themeColor="text1"/>
        <w:u w:val="none"/>
      </w:rPr>
      <w:t>:</w:t>
    </w:r>
    <w:r w:rsidRPr="00162ECE">
      <w:rPr>
        <w:rStyle w:val="Hyperlink"/>
        <w:rFonts w:ascii="Cambria" w:hAnsi="Cambria"/>
        <w:b/>
        <w:color w:val="000000" w:themeColor="text1"/>
        <w:spacing w:val="1"/>
        <w:u w:val="none"/>
      </w:rPr>
      <w:t xml:space="preserve"> </w:t>
    </w:r>
    <w:r w:rsidRPr="00162ECE">
      <w:rPr>
        <w:rStyle w:val="Hyperlink"/>
        <w:rFonts w:ascii="Cambria" w:hAnsi="Cambria" w:cs="Cambria"/>
        <w:b/>
        <w:color w:val="000000" w:themeColor="text1"/>
        <w:spacing w:val="-1"/>
        <w:u w:val="none"/>
      </w:rPr>
      <w:t>10</w:t>
    </w:r>
    <w:r w:rsidRPr="00162ECE">
      <w:rPr>
        <w:rStyle w:val="Hyperlink"/>
        <w:rFonts w:ascii="Cambria" w:hAnsi="Cambria" w:cs="Cambria"/>
        <w:b/>
        <w:color w:val="000000" w:themeColor="text1"/>
        <w:spacing w:val="1"/>
        <w:u w:val="none"/>
      </w:rPr>
      <w:t>4</w:t>
    </w:r>
    <w:r w:rsidRPr="00162ECE">
      <w:rPr>
        <w:rStyle w:val="Hyperlink"/>
        <w:rFonts w:ascii="Cambria" w:hAnsi="Cambria" w:cs="Cambria"/>
        <w:b/>
        <w:color w:val="000000" w:themeColor="text1"/>
        <w:spacing w:val="-1"/>
        <w:u w:val="none"/>
      </w:rPr>
      <w:t>7</w:t>
    </w:r>
    <w:r w:rsidRPr="00162ECE">
      <w:rPr>
        <w:rStyle w:val="Hyperlink"/>
        <w:rFonts w:ascii="Cambria" w:hAnsi="Cambria" w:cs="Cambria"/>
        <w:b/>
        <w:color w:val="000000" w:themeColor="text1"/>
        <w:spacing w:val="1"/>
        <w:u w:val="none"/>
      </w:rPr>
      <w:t>4</w:t>
    </w:r>
    <w:r w:rsidRPr="00162ECE">
      <w:rPr>
        <w:rStyle w:val="Hyperlink"/>
        <w:rFonts w:ascii="Cambria" w:hAnsi="Cambria" w:cs="Cambria"/>
        <w:b/>
        <w:color w:val="000000" w:themeColor="text1"/>
        <w:spacing w:val="-1"/>
        <w:u w:val="none"/>
      </w:rPr>
      <w:t>67</w:t>
    </w:r>
    <w:r w:rsidRPr="00162ECE">
      <w:rPr>
        <w:rStyle w:val="Hyperlink"/>
        <w:rFonts w:ascii="Cambria" w:hAnsi="Cambria" w:cs="Cambria"/>
        <w:b/>
        <w:color w:val="000000" w:themeColor="text1"/>
        <w:u w:val="none"/>
      </w:rPr>
      <w:t>/elmal</w:t>
    </w:r>
    <w:r w:rsidRPr="00162ECE">
      <w:rPr>
        <w:rStyle w:val="Hyperlink"/>
        <w:rFonts w:ascii="Cambria" w:hAnsi="Cambria" w:cs="Cambria"/>
        <w:b/>
        <w:color w:val="000000" w:themeColor="text1"/>
        <w:spacing w:val="1"/>
        <w:u w:val="none"/>
      </w:rPr>
      <w:t>.</w:t>
    </w:r>
    <w:r w:rsidRPr="00162ECE">
      <w:rPr>
        <w:rStyle w:val="Hyperlink"/>
        <w:rFonts w:ascii="Cambria" w:hAnsi="Cambria" w:cs="Cambria"/>
        <w:b/>
        <w:color w:val="000000" w:themeColor="text1"/>
        <w:spacing w:val="-1"/>
        <w:u w:val="none"/>
      </w:rPr>
      <w:t>v</w:t>
    </w:r>
    <w:r w:rsidRPr="00162ECE">
      <w:rPr>
        <w:rStyle w:val="Hyperlink"/>
        <w:rFonts w:ascii="Cambria" w:hAnsi="Cambria" w:cs="Cambria"/>
        <w:b/>
        <w:bCs/>
        <w:color w:val="000000" w:themeColor="text1"/>
        <w:spacing w:val="-1"/>
        <w:u w:val="none"/>
      </w:rPr>
      <w:t>5</w:t>
    </w:r>
    <w:r w:rsidRPr="00162ECE">
      <w:rPr>
        <w:rStyle w:val="Hyperlink"/>
        <w:rFonts w:ascii="Cambria" w:hAnsi="Cambria" w:cs="Cambria"/>
        <w:b/>
        <w:color w:val="000000" w:themeColor="text1"/>
        <w:u w:val="none"/>
      </w:rPr>
      <w:t>i</w:t>
    </w:r>
    <w:r w:rsidR="008C3A41">
      <w:rPr>
        <w:rStyle w:val="Hyperlink"/>
        <w:rFonts w:ascii="Cambria" w:hAnsi="Cambria" w:cs="Cambria"/>
        <w:b/>
        <w:bCs/>
        <w:color w:val="000000" w:themeColor="text1"/>
        <w:u w:val="none"/>
        <w:lang w:val="id-ID"/>
      </w:rPr>
      <w:t>1</w:t>
    </w:r>
    <w:r w:rsidRPr="00162ECE">
      <w:rPr>
        <w:rStyle w:val="Hyperlink"/>
        <w:rFonts w:ascii="Cambria" w:hAnsi="Cambria" w:cs="Cambria"/>
        <w:b/>
        <w:color w:val="000000" w:themeColor="text1"/>
        <w:u w:val="none"/>
      </w:rPr>
      <w:t>.3518</w:t>
    </w:r>
  </w:p>
  <w:p w:rsidR="00162ECE" w:rsidRDefault="00162ECE">
    <w:pPr>
      <w:pStyle w:val="Header"/>
    </w:pPr>
    <w:r w:rsidRPr="00162ECE">
      <w:rPr>
        <w:rFonts w:ascii="Cambria" w:eastAsia="Times New Roman" w:hAnsi="Cambria" w:cs="Arial"/>
        <w:b/>
        <w:color w:val="000000" w:themeColor="text1"/>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4E1" w:rsidRDefault="00D144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716FD2C"/>
    <w:lvl w:ilvl="0" w:tplc="3C641474">
      <w:start w:val="1"/>
      <w:numFmt w:val="decimal"/>
      <w:lvlText w:val="%1."/>
      <w:lvlJc w:val="left"/>
      <w:pPr>
        <w:ind w:left="1080" w:hanging="360"/>
      </w:pPr>
      <w:rPr>
        <w:rFonts w:asciiTheme="majorBidi" w:eastAsia="SimSun"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1">
    <w:nsid w:val="00000003"/>
    <w:multiLevelType w:val="hybridMultilevel"/>
    <w:tmpl w:val="9DE6E8BE"/>
    <w:lvl w:ilvl="0" w:tplc="5EFA2324">
      <w:start w:val="1"/>
      <w:numFmt w:val="decimal"/>
      <w:lvlText w:val="%1."/>
      <w:lvlJc w:val="left"/>
      <w:pPr>
        <w:ind w:left="1800" w:hanging="360"/>
      </w:pPr>
      <w:rPr>
        <w:rFonts w:asciiTheme="majorBidi" w:eastAsia="SimSun" w:hAnsiTheme="majorBidi" w:cstheme="majorBidi"/>
        <w:b w:val="0"/>
        <w:bCs w:val="0"/>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36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360"/>
      </w:pPr>
    </w:lvl>
  </w:abstractNum>
  <w:abstractNum w:abstractNumId="2">
    <w:nsid w:val="01967575"/>
    <w:multiLevelType w:val="hybridMultilevel"/>
    <w:tmpl w:val="6E60F4C2"/>
    <w:lvl w:ilvl="0" w:tplc="E054B4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91F1B69"/>
    <w:multiLevelType w:val="hybridMultilevel"/>
    <w:tmpl w:val="B50E5B5E"/>
    <w:lvl w:ilvl="0" w:tplc="0818ED2E">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
    <w:nsid w:val="09CB6187"/>
    <w:multiLevelType w:val="hybridMultilevel"/>
    <w:tmpl w:val="E4D8EF8C"/>
    <w:lvl w:ilvl="0" w:tplc="9274EFD2">
      <w:start w:val="1"/>
      <w:numFmt w:val="decimal"/>
      <w:lvlText w:val="%1."/>
      <w:lvlJc w:val="left"/>
      <w:pPr>
        <w:ind w:left="1080" w:hanging="360"/>
      </w:pPr>
      <w:rPr>
        <w:rFonts w:hint="default"/>
        <w:b w:val="0"/>
        <w:b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C5A0F0E"/>
    <w:multiLevelType w:val="hybridMultilevel"/>
    <w:tmpl w:val="09043BF6"/>
    <w:lvl w:ilvl="0" w:tplc="DB2CDF44">
      <w:start w:val="1"/>
      <w:numFmt w:val="decimal"/>
      <w:lvlText w:val="%1."/>
      <w:lvlJc w:val="left"/>
      <w:pPr>
        <w:ind w:left="1713" w:hanging="360"/>
      </w:pPr>
      <w:rPr>
        <w:rFonts w:asciiTheme="majorBidi" w:eastAsia="SimSun" w:hAnsiTheme="majorBidi" w:cstheme="majorBidi"/>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6">
    <w:nsid w:val="147E652A"/>
    <w:multiLevelType w:val="hybridMultilevel"/>
    <w:tmpl w:val="3CD2CFFC"/>
    <w:lvl w:ilvl="0" w:tplc="A72CC406">
      <w:start w:val="1"/>
      <w:numFmt w:val="decimal"/>
      <w:lvlText w:val="%1."/>
      <w:lvlJc w:val="left"/>
      <w:pPr>
        <w:ind w:left="144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9F03FF6"/>
    <w:multiLevelType w:val="hybridMultilevel"/>
    <w:tmpl w:val="CD6C37D4"/>
    <w:lvl w:ilvl="0" w:tplc="19B450D6">
      <w:start w:val="1"/>
      <w:numFmt w:val="lowerLetter"/>
      <w:lvlText w:val="%1."/>
      <w:lvlJc w:val="left"/>
      <w:pPr>
        <w:ind w:left="1440" w:hanging="360"/>
      </w:pPr>
      <w:rPr>
        <w:rFonts w:asciiTheme="majorBidi" w:eastAsia="SimSun" w:hAnsiTheme="majorBidi" w:cstheme="majorBidi"/>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1BE851F1"/>
    <w:multiLevelType w:val="hybridMultilevel"/>
    <w:tmpl w:val="CEB0DADA"/>
    <w:lvl w:ilvl="0" w:tplc="942E1434">
      <w:start w:val="1"/>
      <w:numFmt w:val="lowerLetter"/>
      <w:lvlText w:val="%1."/>
      <w:lvlJc w:val="left"/>
      <w:pPr>
        <w:ind w:left="1778" w:hanging="360"/>
      </w:pPr>
      <w:rPr>
        <w:rFonts w:hint="default"/>
        <w:b/>
        <w:bCs/>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9">
    <w:nsid w:val="1D1327FB"/>
    <w:multiLevelType w:val="hybridMultilevel"/>
    <w:tmpl w:val="82D832B4"/>
    <w:lvl w:ilvl="0" w:tplc="8D14C86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20AB7082"/>
    <w:multiLevelType w:val="hybridMultilevel"/>
    <w:tmpl w:val="3F68FAE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3577380"/>
    <w:multiLevelType w:val="hybridMultilevel"/>
    <w:tmpl w:val="9BEC2B8E"/>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2">
    <w:nsid w:val="34044D00"/>
    <w:multiLevelType w:val="hybridMultilevel"/>
    <w:tmpl w:val="6234E9FC"/>
    <w:lvl w:ilvl="0" w:tplc="04210011">
      <w:start w:val="1"/>
      <w:numFmt w:val="decimal"/>
      <w:lvlText w:val="%1)"/>
      <w:lvlJc w:val="left"/>
      <w:pPr>
        <w:ind w:left="2070" w:hanging="360"/>
      </w:pPr>
    </w:lvl>
    <w:lvl w:ilvl="1" w:tplc="04210019" w:tentative="1">
      <w:start w:val="1"/>
      <w:numFmt w:val="lowerLetter"/>
      <w:lvlText w:val="%2."/>
      <w:lvlJc w:val="left"/>
      <w:pPr>
        <w:ind w:left="2790" w:hanging="360"/>
      </w:pPr>
    </w:lvl>
    <w:lvl w:ilvl="2" w:tplc="0421001B" w:tentative="1">
      <w:start w:val="1"/>
      <w:numFmt w:val="lowerRoman"/>
      <w:lvlText w:val="%3."/>
      <w:lvlJc w:val="right"/>
      <w:pPr>
        <w:ind w:left="3510" w:hanging="180"/>
      </w:pPr>
    </w:lvl>
    <w:lvl w:ilvl="3" w:tplc="0421000F" w:tentative="1">
      <w:start w:val="1"/>
      <w:numFmt w:val="decimal"/>
      <w:lvlText w:val="%4."/>
      <w:lvlJc w:val="left"/>
      <w:pPr>
        <w:ind w:left="4230" w:hanging="360"/>
      </w:pPr>
    </w:lvl>
    <w:lvl w:ilvl="4" w:tplc="04210019" w:tentative="1">
      <w:start w:val="1"/>
      <w:numFmt w:val="lowerLetter"/>
      <w:lvlText w:val="%5."/>
      <w:lvlJc w:val="left"/>
      <w:pPr>
        <w:ind w:left="4950" w:hanging="360"/>
      </w:pPr>
    </w:lvl>
    <w:lvl w:ilvl="5" w:tplc="0421001B" w:tentative="1">
      <w:start w:val="1"/>
      <w:numFmt w:val="lowerRoman"/>
      <w:lvlText w:val="%6."/>
      <w:lvlJc w:val="right"/>
      <w:pPr>
        <w:ind w:left="5670" w:hanging="180"/>
      </w:pPr>
    </w:lvl>
    <w:lvl w:ilvl="6" w:tplc="0421000F" w:tentative="1">
      <w:start w:val="1"/>
      <w:numFmt w:val="decimal"/>
      <w:lvlText w:val="%7."/>
      <w:lvlJc w:val="left"/>
      <w:pPr>
        <w:ind w:left="6390" w:hanging="360"/>
      </w:pPr>
    </w:lvl>
    <w:lvl w:ilvl="7" w:tplc="04210019" w:tentative="1">
      <w:start w:val="1"/>
      <w:numFmt w:val="lowerLetter"/>
      <w:lvlText w:val="%8."/>
      <w:lvlJc w:val="left"/>
      <w:pPr>
        <w:ind w:left="7110" w:hanging="360"/>
      </w:pPr>
    </w:lvl>
    <w:lvl w:ilvl="8" w:tplc="0421001B" w:tentative="1">
      <w:start w:val="1"/>
      <w:numFmt w:val="lowerRoman"/>
      <w:lvlText w:val="%9."/>
      <w:lvlJc w:val="right"/>
      <w:pPr>
        <w:ind w:left="7830" w:hanging="180"/>
      </w:pPr>
    </w:lvl>
  </w:abstractNum>
  <w:abstractNum w:abstractNumId="13">
    <w:nsid w:val="37CF2E33"/>
    <w:multiLevelType w:val="hybridMultilevel"/>
    <w:tmpl w:val="900C7EBE"/>
    <w:lvl w:ilvl="0" w:tplc="A240133C">
      <w:start w:val="1"/>
      <w:numFmt w:val="decimal"/>
      <w:lvlText w:val="%1."/>
      <w:lvlJc w:val="left"/>
      <w:pPr>
        <w:ind w:left="1800" w:hanging="360"/>
      </w:pPr>
      <w:rPr>
        <w:rFonts w:hint="default"/>
        <w:b/>
        <w:bCs/>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41425543"/>
    <w:multiLevelType w:val="hybridMultilevel"/>
    <w:tmpl w:val="4156112C"/>
    <w:lvl w:ilvl="0" w:tplc="4AB0D04E">
      <w:start w:val="1"/>
      <w:numFmt w:val="decimal"/>
      <w:lvlText w:val="%1."/>
      <w:lvlJc w:val="left"/>
      <w:pPr>
        <w:ind w:left="1287" w:hanging="360"/>
      </w:pPr>
      <w:rPr>
        <w:rFonts w:hint="default"/>
        <w:b/>
        <w:bCs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nsid w:val="422B2A73"/>
    <w:multiLevelType w:val="hybridMultilevel"/>
    <w:tmpl w:val="24D6A9A0"/>
    <w:lvl w:ilvl="0" w:tplc="FB7C46CA">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6">
    <w:nsid w:val="4AA613A1"/>
    <w:multiLevelType w:val="hybridMultilevel"/>
    <w:tmpl w:val="4ADEBC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376105E"/>
    <w:multiLevelType w:val="hybridMultilevel"/>
    <w:tmpl w:val="F7D2DD6A"/>
    <w:lvl w:ilvl="0" w:tplc="09764D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53DD17CC"/>
    <w:multiLevelType w:val="hybridMultilevel"/>
    <w:tmpl w:val="C3CE45F6"/>
    <w:lvl w:ilvl="0" w:tplc="541C4DD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9C11A35"/>
    <w:multiLevelType w:val="hybridMultilevel"/>
    <w:tmpl w:val="246ED6CA"/>
    <w:lvl w:ilvl="0" w:tplc="9D82FDF8">
      <w:start w:val="1"/>
      <w:numFmt w:val="lowerLetter"/>
      <w:lvlText w:val="%1."/>
      <w:lvlJc w:val="left"/>
      <w:pPr>
        <w:ind w:left="1353" w:hanging="360"/>
      </w:pPr>
      <w:rPr>
        <w:rFonts w:hint="default"/>
        <w:b/>
        <w:bCs/>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0">
    <w:nsid w:val="5DF41F34"/>
    <w:multiLevelType w:val="hybridMultilevel"/>
    <w:tmpl w:val="A42830C2"/>
    <w:lvl w:ilvl="0" w:tplc="17289842">
      <w:start w:val="2"/>
      <w:numFmt w:val="decimal"/>
      <w:lvlText w:val="%1."/>
      <w:lvlJc w:val="left"/>
      <w:pPr>
        <w:ind w:left="1854"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F316AF8"/>
    <w:multiLevelType w:val="hybridMultilevel"/>
    <w:tmpl w:val="F9DAB8F2"/>
    <w:lvl w:ilvl="0" w:tplc="14265E66">
      <w:start w:val="1"/>
      <w:numFmt w:val="decimal"/>
      <w:lvlText w:val="%1."/>
      <w:lvlJc w:val="left"/>
      <w:pPr>
        <w:ind w:left="1146"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062233D"/>
    <w:multiLevelType w:val="hybridMultilevel"/>
    <w:tmpl w:val="741278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0F421A7"/>
    <w:multiLevelType w:val="hybridMultilevel"/>
    <w:tmpl w:val="E580F6A0"/>
    <w:lvl w:ilvl="0" w:tplc="15D05368">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nsid w:val="727377BC"/>
    <w:multiLevelType w:val="hybridMultilevel"/>
    <w:tmpl w:val="52A049CC"/>
    <w:lvl w:ilvl="0" w:tplc="672A4D88">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B2219C4"/>
    <w:multiLevelType w:val="hybridMultilevel"/>
    <w:tmpl w:val="FDFAEBD6"/>
    <w:lvl w:ilvl="0" w:tplc="52C4B21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7C686727"/>
    <w:multiLevelType w:val="hybridMultilevel"/>
    <w:tmpl w:val="B2C83B1A"/>
    <w:lvl w:ilvl="0" w:tplc="AE08F432">
      <w:start w:val="1"/>
      <w:numFmt w:val="decimal"/>
      <w:lvlText w:val="%1."/>
      <w:lvlJc w:val="left"/>
      <w:pPr>
        <w:ind w:left="1070" w:hanging="360"/>
      </w:pPr>
      <w:rPr>
        <w:rFonts w:hint="default"/>
        <w:b/>
        <w:bCs/>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7">
    <w:nsid w:val="7CE82A04"/>
    <w:multiLevelType w:val="hybridMultilevel"/>
    <w:tmpl w:val="14AED42E"/>
    <w:lvl w:ilvl="0" w:tplc="75FCDA2A">
      <w:start w:val="2"/>
      <w:numFmt w:val="decimal"/>
      <w:lvlText w:val="%1."/>
      <w:lvlJc w:val="left"/>
      <w:pPr>
        <w:ind w:left="23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9"/>
  </w:num>
  <w:num w:numId="3">
    <w:abstractNumId w:val="16"/>
  </w:num>
  <w:num w:numId="4">
    <w:abstractNumId w:val="25"/>
  </w:num>
  <w:num w:numId="5">
    <w:abstractNumId w:val="17"/>
  </w:num>
  <w:num w:numId="6">
    <w:abstractNumId w:val="10"/>
  </w:num>
  <w:num w:numId="7">
    <w:abstractNumId w:val="0"/>
  </w:num>
  <w:num w:numId="8">
    <w:abstractNumId w:val="1"/>
  </w:num>
  <w:num w:numId="9">
    <w:abstractNumId w:val="8"/>
  </w:num>
  <w:num w:numId="10">
    <w:abstractNumId w:val="7"/>
  </w:num>
  <w:num w:numId="11">
    <w:abstractNumId w:val="13"/>
  </w:num>
  <w:num w:numId="12">
    <w:abstractNumId w:val="5"/>
  </w:num>
  <w:num w:numId="13">
    <w:abstractNumId w:val="2"/>
  </w:num>
  <w:num w:numId="14">
    <w:abstractNumId w:val="24"/>
  </w:num>
  <w:num w:numId="15">
    <w:abstractNumId w:val="18"/>
  </w:num>
  <w:num w:numId="16">
    <w:abstractNumId w:val="26"/>
  </w:num>
  <w:num w:numId="17">
    <w:abstractNumId w:val="23"/>
  </w:num>
  <w:num w:numId="18">
    <w:abstractNumId w:val="3"/>
  </w:num>
  <w:num w:numId="19">
    <w:abstractNumId w:val="22"/>
  </w:num>
  <w:num w:numId="20">
    <w:abstractNumId w:val="21"/>
  </w:num>
  <w:num w:numId="21">
    <w:abstractNumId w:val="11"/>
  </w:num>
  <w:num w:numId="22">
    <w:abstractNumId w:val="14"/>
  </w:num>
  <w:num w:numId="23">
    <w:abstractNumId w:val="20"/>
  </w:num>
  <w:num w:numId="24">
    <w:abstractNumId w:val="12"/>
  </w:num>
  <w:num w:numId="25">
    <w:abstractNumId w:val="6"/>
  </w:num>
  <w:num w:numId="26">
    <w:abstractNumId w:val="27"/>
  </w:num>
  <w:num w:numId="27">
    <w:abstractNumId w:val="15"/>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413"/>
    <w:rsid w:val="00052DD4"/>
    <w:rsid w:val="00080A2A"/>
    <w:rsid w:val="000B2322"/>
    <w:rsid w:val="000F477C"/>
    <w:rsid w:val="00162ECE"/>
    <w:rsid w:val="001B22D0"/>
    <w:rsid w:val="0021191D"/>
    <w:rsid w:val="0026135C"/>
    <w:rsid w:val="00366196"/>
    <w:rsid w:val="003F4E7C"/>
    <w:rsid w:val="004364AE"/>
    <w:rsid w:val="00462B51"/>
    <w:rsid w:val="004C7597"/>
    <w:rsid w:val="004D4772"/>
    <w:rsid w:val="0057529E"/>
    <w:rsid w:val="005A0C7B"/>
    <w:rsid w:val="005D3EE1"/>
    <w:rsid w:val="0068227E"/>
    <w:rsid w:val="00687413"/>
    <w:rsid w:val="006C3AE9"/>
    <w:rsid w:val="0081453C"/>
    <w:rsid w:val="0082029C"/>
    <w:rsid w:val="008C3A41"/>
    <w:rsid w:val="00983B50"/>
    <w:rsid w:val="009C4A92"/>
    <w:rsid w:val="00B42E95"/>
    <w:rsid w:val="00B44622"/>
    <w:rsid w:val="00CB5485"/>
    <w:rsid w:val="00CF559B"/>
    <w:rsid w:val="00D13BA5"/>
    <w:rsid w:val="00D144E1"/>
    <w:rsid w:val="00D37430"/>
    <w:rsid w:val="00ED6387"/>
    <w:rsid w:val="00FF508D"/>
    <w:rsid w:val="00FF5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ind w:left="3600" w:firstLine="8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413"/>
    <w:pPr>
      <w:spacing w:after="200" w:line="276" w:lineRule="auto"/>
      <w:ind w:left="0" w:firstLine="0"/>
    </w:pPr>
    <w:rPr>
      <w:rFonts w:ascii="Calibri" w:eastAsia="SimSun" w:hAnsi="Calibri" w:cs="Times New Roma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Body Text Char1,Char Char2,List Paragraph2,List Paragraph1,Body of text,spasi 2 taiiii,Dot pt,F5 List Paragraph,List Paragraph Char Char Char,Indicator Text,Numbered Para 1,Bullet 1,List Paragraph12,Bullet Points,MAIN CONTENT"/>
    <w:basedOn w:val="Normal"/>
    <w:link w:val="ListParagraphChar"/>
    <w:uiPriority w:val="34"/>
    <w:qFormat/>
    <w:rsid w:val="00080A2A"/>
    <w:pPr>
      <w:ind w:left="720"/>
    </w:pPr>
  </w:style>
  <w:style w:type="paragraph" w:styleId="Header">
    <w:name w:val="header"/>
    <w:basedOn w:val="Normal"/>
    <w:link w:val="HeaderChar"/>
    <w:uiPriority w:val="99"/>
    <w:unhideWhenUsed/>
    <w:qFormat/>
    <w:rsid w:val="00080A2A"/>
    <w:pPr>
      <w:tabs>
        <w:tab w:val="center" w:pos="4513"/>
        <w:tab w:val="right" w:pos="9026"/>
      </w:tabs>
    </w:pPr>
  </w:style>
  <w:style w:type="character" w:customStyle="1" w:styleId="HeaderChar">
    <w:name w:val="Header Char"/>
    <w:basedOn w:val="DefaultParagraphFont"/>
    <w:link w:val="Header"/>
    <w:uiPriority w:val="99"/>
    <w:qFormat/>
    <w:rsid w:val="00080A2A"/>
    <w:rPr>
      <w:rFonts w:ascii="Calibri" w:eastAsia="SimSun" w:hAnsi="Calibri" w:cs="Times New Roman"/>
      <w:lang w:eastAsia="zh-CN"/>
    </w:rPr>
  </w:style>
  <w:style w:type="paragraph" w:styleId="Footer">
    <w:name w:val="footer"/>
    <w:basedOn w:val="Normal"/>
    <w:link w:val="FooterChar"/>
    <w:uiPriority w:val="99"/>
    <w:unhideWhenUsed/>
    <w:rsid w:val="00B42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E95"/>
    <w:rPr>
      <w:rFonts w:ascii="Calibri" w:eastAsia="SimSun" w:hAnsi="Calibri" w:cs="Times New Roman"/>
      <w:lang w:eastAsia="zh-CN"/>
    </w:rPr>
  </w:style>
  <w:style w:type="character" w:styleId="Hyperlink">
    <w:name w:val="Hyperlink"/>
    <w:basedOn w:val="DefaultParagraphFont"/>
    <w:uiPriority w:val="99"/>
    <w:unhideWhenUsed/>
    <w:qFormat/>
    <w:rsid w:val="00052DD4"/>
    <w:rPr>
      <w:color w:val="0000FF" w:themeColor="hyperlink"/>
      <w:u w:val="single"/>
    </w:rPr>
  </w:style>
  <w:style w:type="paragraph" w:styleId="NoSpacing">
    <w:name w:val="No Spacing"/>
    <w:link w:val="NoSpacingChar"/>
    <w:uiPriority w:val="1"/>
    <w:qFormat/>
    <w:rsid w:val="00052DD4"/>
    <w:pPr>
      <w:spacing w:line="240" w:lineRule="auto"/>
      <w:ind w:left="0" w:firstLine="0"/>
    </w:pPr>
    <w:rPr>
      <w:rFonts w:ascii="Calibri" w:eastAsia="SimSun" w:hAnsi="Calibri" w:cs="Times New Roman"/>
      <w:lang w:eastAsia="zh-CN"/>
    </w:rPr>
  </w:style>
  <w:style w:type="character" w:customStyle="1" w:styleId="ListParagraphChar">
    <w:name w:val="List Paragraph Char"/>
    <w:aliases w:val="skripsi Char,Body Text Char1 Char,Char Char2 Char,List Paragraph2 Char,List Paragraph1 Char,Body of text Char,spasi 2 taiiii Char,Dot pt Char,F5 List Paragraph Char,List Paragraph Char Char Char Char,Indicator Text Char,Bullet 1 Char"/>
    <w:link w:val="ListParagraph"/>
    <w:uiPriority w:val="34"/>
    <w:qFormat/>
    <w:rsid w:val="003F4E7C"/>
    <w:rPr>
      <w:rFonts w:ascii="Calibri" w:eastAsia="SimSun" w:hAnsi="Calibri" w:cs="Times New Roman"/>
      <w:lang w:eastAsia="zh-CN"/>
    </w:rPr>
  </w:style>
  <w:style w:type="paragraph" w:styleId="BalloonText">
    <w:name w:val="Balloon Text"/>
    <w:basedOn w:val="Normal"/>
    <w:link w:val="BalloonTextChar"/>
    <w:uiPriority w:val="99"/>
    <w:semiHidden/>
    <w:unhideWhenUsed/>
    <w:rsid w:val="003F4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E7C"/>
    <w:rPr>
      <w:rFonts w:ascii="Tahoma" w:eastAsia="SimSun" w:hAnsi="Tahoma" w:cs="Tahoma"/>
      <w:sz w:val="16"/>
      <w:szCs w:val="16"/>
      <w:lang w:eastAsia="zh-CN"/>
    </w:rPr>
  </w:style>
  <w:style w:type="table" w:styleId="TableGrid">
    <w:name w:val="Table Grid"/>
    <w:basedOn w:val="TableNormal"/>
    <w:uiPriority w:val="39"/>
    <w:rsid w:val="00D13BA5"/>
    <w:pPr>
      <w:spacing w:line="240" w:lineRule="auto"/>
      <w:ind w:left="0" w:firstLine="0"/>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6C3AE9"/>
    <w:pPr>
      <w:spacing w:after="0" w:line="240" w:lineRule="auto"/>
    </w:pPr>
    <w:rPr>
      <w:rFonts w:asciiTheme="minorHAnsi" w:eastAsiaTheme="minorHAnsi" w:hAnsiTheme="minorHAnsi" w:cstheme="minorBidi"/>
      <w:sz w:val="20"/>
      <w:szCs w:val="20"/>
      <w:lang w:val="id-ID" w:eastAsia="en-US"/>
    </w:rPr>
  </w:style>
  <w:style w:type="character" w:customStyle="1" w:styleId="FootnoteTextChar">
    <w:name w:val="Footnote Text Char"/>
    <w:basedOn w:val="DefaultParagraphFont"/>
    <w:link w:val="FootnoteText"/>
    <w:uiPriority w:val="99"/>
    <w:rsid w:val="006C3AE9"/>
    <w:rPr>
      <w:sz w:val="20"/>
      <w:szCs w:val="20"/>
      <w:lang w:val="id-ID"/>
    </w:rPr>
  </w:style>
  <w:style w:type="character" w:customStyle="1" w:styleId="NoSpacingChar">
    <w:name w:val="No Spacing Char"/>
    <w:link w:val="NoSpacing"/>
    <w:uiPriority w:val="1"/>
    <w:qFormat/>
    <w:locked/>
    <w:rsid w:val="00162ECE"/>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ind w:left="3600" w:firstLine="8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413"/>
    <w:pPr>
      <w:spacing w:after="200" w:line="276" w:lineRule="auto"/>
      <w:ind w:left="0" w:firstLine="0"/>
    </w:pPr>
    <w:rPr>
      <w:rFonts w:ascii="Calibri" w:eastAsia="SimSun" w:hAnsi="Calibri" w:cs="Times New Roma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Body Text Char1,Char Char2,List Paragraph2,List Paragraph1,Body of text,spasi 2 taiiii,Dot pt,F5 List Paragraph,List Paragraph Char Char Char,Indicator Text,Numbered Para 1,Bullet 1,List Paragraph12,Bullet Points,MAIN CONTENT"/>
    <w:basedOn w:val="Normal"/>
    <w:link w:val="ListParagraphChar"/>
    <w:uiPriority w:val="34"/>
    <w:qFormat/>
    <w:rsid w:val="00080A2A"/>
    <w:pPr>
      <w:ind w:left="720"/>
    </w:pPr>
  </w:style>
  <w:style w:type="paragraph" w:styleId="Header">
    <w:name w:val="header"/>
    <w:basedOn w:val="Normal"/>
    <w:link w:val="HeaderChar"/>
    <w:uiPriority w:val="99"/>
    <w:unhideWhenUsed/>
    <w:qFormat/>
    <w:rsid w:val="00080A2A"/>
    <w:pPr>
      <w:tabs>
        <w:tab w:val="center" w:pos="4513"/>
        <w:tab w:val="right" w:pos="9026"/>
      </w:tabs>
    </w:pPr>
  </w:style>
  <w:style w:type="character" w:customStyle="1" w:styleId="HeaderChar">
    <w:name w:val="Header Char"/>
    <w:basedOn w:val="DefaultParagraphFont"/>
    <w:link w:val="Header"/>
    <w:uiPriority w:val="99"/>
    <w:qFormat/>
    <w:rsid w:val="00080A2A"/>
    <w:rPr>
      <w:rFonts w:ascii="Calibri" w:eastAsia="SimSun" w:hAnsi="Calibri" w:cs="Times New Roman"/>
      <w:lang w:eastAsia="zh-CN"/>
    </w:rPr>
  </w:style>
  <w:style w:type="paragraph" w:styleId="Footer">
    <w:name w:val="footer"/>
    <w:basedOn w:val="Normal"/>
    <w:link w:val="FooterChar"/>
    <w:uiPriority w:val="99"/>
    <w:unhideWhenUsed/>
    <w:rsid w:val="00B42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E95"/>
    <w:rPr>
      <w:rFonts w:ascii="Calibri" w:eastAsia="SimSun" w:hAnsi="Calibri" w:cs="Times New Roman"/>
      <w:lang w:eastAsia="zh-CN"/>
    </w:rPr>
  </w:style>
  <w:style w:type="character" w:styleId="Hyperlink">
    <w:name w:val="Hyperlink"/>
    <w:basedOn w:val="DefaultParagraphFont"/>
    <w:uiPriority w:val="99"/>
    <w:unhideWhenUsed/>
    <w:qFormat/>
    <w:rsid w:val="00052DD4"/>
    <w:rPr>
      <w:color w:val="0000FF" w:themeColor="hyperlink"/>
      <w:u w:val="single"/>
    </w:rPr>
  </w:style>
  <w:style w:type="paragraph" w:styleId="NoSpacing">
    <w:name w:val="No Spacing"/>
    <w:link w:val="NoSpacingChar"/>
    <w:uiPriority w:val="1"/>
    <w:qFormat/>
    <w:rsid w:val="00052DD4"/>
    <w:pPr>
      <w:spacing w:line="240" w:lineRule="auto"/>
      <w:ind w:left="0" w:firstLine="0"/>
    </w:pPr>
    <w:rPr>
      <w:rFonts w:ascii="Calibri" w:eastAsia="SimSun" w:hAnsi="Calibri" w:cs="Times New Roman"/>
      <w:lang w:eastAsia="zh-CN"/>
    </w:rPr>
  </w:style>
  <w:style w:type="character" w:customStyle="1" w:styleId="ListParagraphChar">
    <w:name w:val="List Paragraph Char"/>
    <w:aliases w:val="skripsi Char,Body Text Char1 Char,Char Char2 Char,List Paragraph2 Char,List Paragraph1 Char,Body of text Char,spasi 2 taiiii Char,Dot pt Char,F5 List Paragraph Char,List Paragraph Char Char Char Char,Indicator Text Char,Bullet 1 Char"/>
    <w:link w:val="ListParagraph"/>
    <w:uiPriority w:val="34"/>
    <w:qFormat/>
    <w:rsid w:val="003F4E7C"/>
    <w:rPr>
      <w:rFonts w:ascii="Calibri" w:eastAsia="SimSun" w:hAnsi="Calibri" w:cs="Times New Roman"/>
      <w:lang w:eastAsia="zh-CN"/>
    </w:rPr>
  </w:style>
  <w:style w:type="paragraph" w:styleId="BalloonText">
    <w:name w:val="Balloon Text"/>
    <w:basedOn w:val="Normal"/>
    <w:link w:val="BalloonTextChar"/>
    <w:uiPriority w:val="99"/>
    <w:semiHidden/>
    <w:unhideWhenUsed/>
    <w:rsid w:val="003F4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E7C"/>
    <w:rPr>
      <w:rFonts w:ascii="Tahoma" w:eastAsia="SimSun" w:hAnsi="Tahoma" w:cs="Tahoma"/>
      <w:sz w:val="16"/>
      <w:szCs w:val="16"/>
      <w:lang w:eastAsia="zh-CN"/>
    </w:rPr>
  </w:style>
  <w:style w:type="table" w:styleId="TableGrid">
    <w:name w:val="Table Grid"/>
    <w:basedOn w:val="TableNormal"/>
    <w:uiPriority w:val="39"/>
    <w:rsid w:val="00D13BA5"/>
    <w:pPr>
      <w:spacing w:line="240" w:lineRule="auto"/>
      <w:ind w:left="0" w:firstLine="0"/>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6C3AE9"/>
    <w:pPr>
      <w:spacing w:after="0" w:line="240" w:lineRule="auto"/>
    </w:pPr>
    <w:rPr>
      <w:rFonts w:asciiTheme="minorHAnsi" w:eastAsiaTheme="minorHAnsi" w:hAnsiTheme="minorHAnsi" w:cstheme="minorBidi"/>
      <w:sz w:val="20"/>
      <w:szCs w:val="20"/>
      <w:lang w:val="id-ID" w:eastAsia="en-US"/>
    </w:rPr>
  </w:style>
  <w:style w:type="character" w:customStyle="1" w:styleId="FootnoteTextChar">
    <w:name w:val="Footnote Text Char"/>
    <w:basedOn w:val="DefaultParagraphFont"/>
    <w:link w:val="FootnoteText"/>
    <w:uiPriority w:val="99"/>
    <w:rsid w:val="006C3AE9"/>
    <w:rPr>
      <w:sz w:val="20"/>
      <w:szCs w:val="20"/>
      <w:lang w:val="id-ID"/>
    </w:rPr>
  </w:style>
  <w:style w:type="character" w:customStyle="1" w:styleId="NoSpacingChar">
    <w:name w:val="No Spacing Char"/>
    <w:link w:val="NoSpacing"/>
    <w:uiPriority w:val="1"/>
    <w:qFormat/>
    <w:locked/>
    <w:rsid w:val="00162ECE"/>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emenkopukm.go.i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nurwani@uinsu.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2mustafarokan@uinsu.ac.i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1nurkamelianasution@g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Ika22</b:Tag>
    <b:SourceType>InternetSite</b:SourceType>
    <b:Guid>{703556BB-A7C8-4DD7-A6D8-9FB86ACA8354}</b:Guid>
    <b:Author>
      <b:Author>
        <b:Corporate>I.A.I</b:Corporate>
      </b:Author>
    </b:Author>
    <b:InternetSiteTitle>Ikatan Akuntansi Indonesia</b:InternetSiteTitle>
    <b:YearAccessed>2022</b:YearAccessed>
    <b:MonthAccessed>mei</b:MonthAccessed>
    <b:DayAccessed>25</b:DayAccessed>
    <b:URL>https://web.iaiglobal.or.id</b:URL>
    <b:Year>2017</b:Year>
    <b:RefOrder>1</b:RefOrder>
  </b:Source>
</b:Sources>
</file>

<file path=customXml/itemProps1.xml><?xml version="1.0" encoding="utf-8"?>
<ds:datastoreItem xmlns:ds="http://schemas.openxmlformats.org/officeDocument/2006/customXml" ds:itemID="{01D8EBE3-D700-4B8E-9407-10F031835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4454</Words>
  <Characters>25389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me</cp:lastModifiedBy>
  <cp:revision>9</cp:revision>
  <dcterms:created xsi:type="dcterms:W3CDTF">2023-03-04T06:53:00Z</dcterms:created>
  <dcterms:modified xsi:type="dcterms:W3CDTF">2023-03-30T04:32:00Z</dcterms:modified>
</cp:coreProperties>
</file>